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CB24" w14:textId="47D5D6F8" w:rsidR="00CA717E" w:rsidRPr="00A02CEA" w:rsidRDefault="004829A8" w:rsidP="00CA717E">
      <w:pPr>
        <w:autoSpaceDE w:val="0"/>
        <w:autoSpaceDN w:val="0"/>
        <w:adjustRightInd w:val="0"/>
        <w:spacing w:after="0" w:line="240" w:lineRule="auto"/>
        <w:jc w:val="center"/>
        <w:rPr>
          <w:rFonts w:ascii="Times New Roman" w:eastAsia="Times New Roman" w:hAnsi="Times New Roman" w:cs="Times New Roman"/>
          <w:b/>
          <w:color w:val="0D0D0D" w:themeColor="text1" w:themeTint="F2"/>
          <w:sz w:val="21"/>
          <w:szCs w:val="21"/>
          <w:lang w:eastAsia="ru-RU"/>
        </w:rPr>
      </w:pPr>
      <w:r w:rsidRPr="00A02CEA">
        <w:rPr>
          <w:rFonts w:ascii="Times New Roman" w:eastAsia="Times New Roman" w:hAnsi="Times New Roman" w:cs="Times New Roman"/>
          <w:b/>
          <w:color w:val="0D0D0D" w:themeColor="text1" w:themeTint="F2"/>
          <w:sz w:val="21"/>
          <w:szCs w:val="21"/>
          <w:lang w:eastAsia="ru-RU"/>
        </w:rPr>
        <w:t>Д</w:t>
      </w:r>
      <w:r w:rsidR="000D5D54" w:rsidRPr="00A02CEA">
        <w:rPr>
          <w:rFonts w:ascii="Times New Roman" w:eastAsia="Times New Roman" w:hAnsi="Times New Roman" w:cs="Times New Roman"/>
          <w:b/>
          <w:color w:val="0D0D0D" w:themeColor="text1" w:themeTint="F2"/>
          <w:sz w:val="21"/>
          <w:szCs w:val="21"/>
          <w:lang w:eastAsia="ru-RU"/>
        </w:rPr>
        <w:t>огов</w:t>
      </w:r>
      <w:r w:rsidR="002E748D" w:rsidRPr="00A02CEA">
        <w:rPr>
          <w:rFonts w:ascii="Times New Roman" w:eastAsia="Times New Roman" w:hAnsi="Times New Roman" w:cs="Times New Roman"/>
          <w:b/>
          <w:color w:val="0D0D0D" w:themeColor="text1" w:themeTint="F2"/>
          <w:sz w:val="21"/>
          <w:szCs w:val="21"/>
          <w:lang w:eastAsia="ru-RU"/>
        </w:rPr>
        <w:t>ір</w:t>
      </w:r>
      <w:r w:rsidR="00CA717E" w:rsidRPr="00CA717E">
        <w:rPr>
          <w:rFonts w:ascii="Times New Roman" w:eastAsia="Times New Roman" w:hAnsi="Times New Roman" w:cs="Times New Roman"/>
          <w:b/>
          <w:color w:val="0D0D0D" w:themeColor="text1" w:themeTint="F2"/>
          <w:sz w:val="21"/>
          <w:szCs w:val="21"/>
          <w:lang w:val="ru-RU" w:eastAsia="ru-RU"/>
        </w:rPr>
        <w:t xml:space="preserve"> </w:t>
      </w:r>
      <w:r w:rsidR="00CA717E" w:rsidRPr="00A02CEA">
        <w:rPr>
          <w:rFonts w:ascii="Times New Roman" w:eastAsia="Times New Roman" w:hAnsi="Times New Roman" w:cs="Times New Roman"/>
          <w:b/>
          <w:color w:val="0D0D0D" w:themeColor="text1" w:themeTint="F2"/>
          <w:sz w:val="21"/>
          <w:szCs w:val="21"/>
          <w:lang w:eastAsia="ru-RU"/>
        </w:rPr>
        <w:t>№</w:t>
      </w:r>
      <w:r w:rsidR="00CA717E">
        <w:rPr>
          <w:rFonts w:ascii="Times New Roman" w:eastAsia="Times New Roman" w:hAnsi="Times New Roman" w:cs="Times New Roman"/>
          <w:b/>
          <w:color w:val="0D0D0D" w:themeColor="text1" w:themeTint="F2"/>
          <w:sz w:val="21"/>
          <w:szCs w:val="21"/>
          <w:lang w:val="en-US" w:eastAsia="ru-RU"/>
        </w:rPr>
        <w:t xml:space="preserve"> </w:t>
      </w:r>
      <w:r w:rsidR="00123844">
        <w:rPr>
          <w:rFonts w:ascii="Times New Roman" w:eastAsia="Times New Roman" w:hAnsi="Times New Roman" w:cs="Times New Roman"/>
          <w:b/>
          <w:color w:val="0D0D0D" w:themeColor="text1" w:themeTint="F2"/>
          <w:sz w:val="21"/>
          <w:szCs w:val="21"/>
          <w:lang w:eastAsia="ru-RU"/>
        </w:rPr>
        <w:t>___________</w:t>
      </w:r>
      <w:r w:rsidR="00CA717E" w:rsidRPr="00A02CEA">
        <w:rPr>
          <w:rFonts w:ascii="Times New Roman" w:eastAsia="Times New Roman" w:hAnsi="Times New Roman" w:cs="Times New Roman"/>
          <w:b/>
          <w:color w:val="0D0D0D" w:themeColor="text1" w:themeTint="F2"/>
          <w:sz w:val="21"/>
          <w:szCs w:val="21"/>
          <w:lang w:eastAsia="ru-RU"/>
        </w:rPr>
        <w:t xml:space="preserve"> </w:t>
      </w:r>
    </w:p>
    <w:p w14:paraId="5AC7AC25" w14:textId="2666F56A" w:rsidR="000D5D54" w:rsidRPr="00A02CEA" w:rsidRDefault="000D5D54" w:rsidP="002E748D">
      <w:pPr>
        <w:autoSpaceDE w:val="0"/>
        <w:autoSpaceDN w:val="0"/>
        <w:adjustRightInd w:val="0"/>
        <w:spacing w:after="0"/>
        <w:jc w:val="center"/>
        <w:rPr>
          <w:rFonts w:ascii="Times New Roman" w:eastAsia="Times New Roman" w:hAnsi="Times New Roman" w:cs="Times New Roman"/>
          <w:b/>
          <w:color w:val="0D0D0D" w:themeColor="text1" w:themeTint="F2"/>
          <w:sz w:val="21"/>
          <w:szCs w:val="21"/>
          <w:lang w:eastAsia="ru-RU"/>
        </w:rPr>
      </w:pPr>
      <w:r w:rsidRPr="00A02CEA">
        <w:rPr>
          <w:rFonts w:ascii="Times New Roman" w:eastAsia="Times New Roman" w:hAnsi="Times New Roman" w:cs="Times New Roman"/>
          <w:b/>
          <w:color w:val="0D0D0D" w:themeColor="text1" w:themeTint="F2"/>
          <w:sz w:val="21"/>
          <w:szCs w:val="21"/>
          <w:lang w:eastAsia="ru-RU"/>
        </w:rPr>
        <w:t>постачання природного газу</w:t>
      </w:r>
    </w:p>
    <w:p w14:paraId="784845EC" w14:textId="77777777" w:rsidR="000D5D54" w:rsidRPr="00A02CEA" w:rsidRDefault="000D5D54" w:rsidP="000D5D54">
      <w:pPr>
        <w:autoSpaceDE w:val="0"/>
        <w:autoSpaceDN w:val="0"/>
        <w:adjustRightInd w:val="0"/>
        <w:spacing w:after="0" w:line="240" w:lineRule="auto"/>
        <w:jc w:val="center"/>
        <w:rPr>
          <w:rFonts w:ascii="Times New Roman" w:eastAsia="Times New Roman" w:hAnsi="Times New Roman" w:cs="Times New Roman"/>
          <w:b/>
          <w:color w:val="0D0D0D" w:themeColor="text1" w:themeTint="F2"/>
          <w:sz w:val="21"/>
          <w:szCs w:val="21"/>
          <w:lang w:eastAsia="ru-RU"/>
        </w:rPr>
      </w:pPr>
    </w:p>
    <w:p w14:paraId="411AD044" w14:textId="711F945F" w:rsidR="00ED1D6B" w:rsidRPr="00A02CEA" w:rsidRDefault="00F01A01" w:rsidP="00D303F5">
      <w:pPr>
        <w:tabs>
          <w:tab w:val="left" w:pos="10348"/>
        </w:tabs>
        <w:spacing w:after="0" w:line="240" w:lineRule="auto"/>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м. Київ         </w:t>
      </w:r>
      <w:r w:rsidR="00123844">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                                                                  </w:t>
      </w:r>
      <w:r w:rsidR="00ED1D6B" w:rsidRPr="00A02CEA">
        <w:rPr>
          <w:rFonts w:ascii="Times New Roman" w:eastAsia="Times New Roman" w:hAnsi="Times New Roman" w:cs="Times New Roman"/>
          <w:color w:val="0D0D0D" w:themeColor="text1" w:themeTint="F2"/>
          <w:sz w:val="21"/>
          <w:szCs w:val="21"/>
          <w:lang w:eastAsia="uk-UA"/>
        </w:rPr>
        <w:t xml:space="preserve">                                         </w:t>
      </w:r>
      <w:r w:rsidR="00D303F5">
        <w:rPr>
          <w:rFonts w:ascii="Times New Roman" w:eastAsia="Times New Roman" w:hAnsi="Times New Roman" w:cs="Times New Roman"/>
          <w:color w:val="0D0D0D" w:themeColor="text1" w:themeTint="F2"/>
          <w:sz w:val="21"/>
          <w:szCs w:val="21"/>
          <w:lang w:eastAsia="uk-UA"/>
        </w:rPr>
        <w:t xml:space="preserve">       </w:t>
      </w:r>
      <w:r w:rsidR="00ED1D6B" w:rsidRPr="00A02CEA">
        <w:rPr>
          <w:rFonts w:ascii="Times New Roman" w:eastAsia="Times New Roman" w:hAnsi="Times New Roman" w:cs="Times New Roman"/>
          <w:color w:val="0D0D0D" w:themeColor="text1" w:themeTint="F2"/>
          <w:sz w:val="21"/>
          <w:szCs w:val="21"/>
          <w:lang w:eastAsia="uk-UA"/>
        </w:rPr>
        <w:t xml:space="preserve">   </w:t>
      </w:r>
      <w:r w:rsidR="000D5D54" w:rsidRPr="00A02CEA">
        <w:rPr>
          <w:rFonts w:ascii="Times New Roman" w:eastAsia="Times New Roman" w:hAnsi="Times New Roman" w:cs="Times New Roman"/>
          <w:color w:val="0D0D0D" w:themeColor="text1" w:themeTint="F2"/>
          <w:sz w:val="21"/>
          <w:szCs w:val="21"/>
          <w:lang w:eastAsia="uk-UA"/>
        </w:rPr>
        <w:t>«</w:t>
      </w:r>
      <w:r w:rsidR="00123844">
        <w:rPr>
          <w:rFonts w:ascii="Times New Roman" w:eastAsia="Times New Roman" w:hAnsi="Times New Roman" w:cs="Times New Roman"/>
          <w:color w:val="0D0D0D" w:themeColor="text1" w:themeTint="F2"/>
          <w:sz w:val="21"/>
          <w:szCs w:val="21"/>
          <w:lang w:eastAsia="uk-UA"/>
        </w:rPr>
        <w:t>___</w:t>
      </w:r>
      <w:r w:rsidR="000D5D54" w:rsidRPr="00A02CEA">
        <w:rPr>
          <w:rFonts w:ascii="Times New Roman" w:eastAsia="Times New Roman" w:hAnsi="Times New Roman" w:cs="Times New Roman"/>
          <w:color w:val="0D0D0D" w:themeColor="text1" w:themeTint="F2"/>
          <w:sz w:val="21"/>
          <w:szCs w:val="21"/>
          <w:lang w:eastAsia="uk-UA"/>
        </w:rPr>
        <w:t>»</w:t>
      </w:r>
      <w:r w:rsidR="00CC61A3" w:rsidRPr="00A02CEA">
        <w:rPr>
          <w:rFonts w:ascii="Times New Roman" w:eastAsia="Times New Roman" w:hAnsi="Times New Roman" w:cs="Times New Roman"/>
          <w:color w:val="0D0D0D" w:themeColor="text1" w:themeTint="F2"/>
          <w:sz w:val="21"/>
          <w:szCs w:val="21"/>
          <w:lang w:eastAsia="uk-UA"/>
        </w:rPr>
        <w:t xml:space="preserve"> </w:t>
      </w:r>
      <w:r w:rsidR="00123844">
        <w:rPr>
          <w:rFonts w:ascii="Times New Roman" w:eastAsia="Times New Roman" w:hAnsi="Times New Roman" w:cs="Times New Roman"/>
          <w:color w:val="0D0D0D" w:themeColor="text1" w:themeTint="F2"/>
          <w:sz w:val="21"/>
          <w:szCs w:val="21"/>
          <w:lang w:eastAsia="uk-UA"/>
        </w:rPr>
        <w:t>____________</w:t>
      </w:r>
      <w:r w:rsidRPr="00A02CEA">
        <w:rPr>
          <w:rFonts w:ascii="Times New Roman" w:eastAsia="Times New Roman" w:hAnsi="Times New Roman" w:cs="Times New Roman"/>
          <w:color w:val="0D0D0D" w:themeColor="text1" w:themeTint="F2"/>
          <w:sz w:val="21"/>
          <w:szCs w:val="21"/>
          <w:lang w:eastAsia="uk-UA"/>
        </w:rPr>
        <w:t xml:space="preserve"> 20</w:t>
      </w:r>
      <w:r w:rsidR="00123844">
        <w:rPr>
          <w:rFonts w:ascii="Times New Roman" w:eastAsia="Times New Roman" w:hAnsi="Times New Roman" w:cs="Times New Roman"/>
          <w:color w:val="0D0D0D" w:themeColor="text1" w:themeTint="F2"/>
          <w:sz w:val="21"/>
          <w:szCs w:val="21"/>
          <w:lang w:eastAsia="uk-UA"/>
        </w:rPr>
        <w:t>___</w:t>
      </w:r>
      <w:r w:rsidR="00030B33" w:rsidRPr="00A02CEA">
        <w:rPr>
          <w:rFonts w:ascii="Times New Roman" w:eastAsia="Times New Roman" w:hAnsi="Times New Roman" w:cs="Times New Roman"/>
          <w:color w:val="0D0D0D" w:themeColor="text1" w:themeTint="F2"/>
          <w:sz w:val="21"/>
          <w:szCs w:val="21"/>
          <w:lang w:val="ru-RU" w:eastAsia="uk-UA"/>
        </w:rPr>
        <w:t xml:space="preserve"> </w:t>
      </w:r>
      <w:r w:rsidR="00ED1D6B" w:rsidRPr="00A02CEA">
        <w:rPr>
          <w:rFonts w:ascii="Times New Roman" w:eastAsia="Times New Roman" w:hAnsi="Times New Roman" w:cs="Times New Roman"/>
          <w:color w:val="0D0D0D" w:themeColor="text1" w:themeTint="F2"/>
          <w:sz w:val="21"/>
          <w:szCs w:val="21"/>
          <w:lang w:eastAsia="uk-UA"/>
        </w:rPr>
        <w:t>р</w:t>
      </w:r>
      <w:r w:rsidR="00F76B42"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 xml:space="preserve"> </w:t>
      </w:r>
    </w:p>
    <w:p w14:paraId="3CB496A5" w14:textId="65325B51" w:rsidR="00F01A01" w:rsidRPr="00A02CEA" w:rsidRDefault="00F01A01" w:rsidP="00ED1D6B">
      <w:pPr>
        <w:tabs>
          <w:tab w:val="left" w:pos="10348"/>
        </w:tabs>
        <w:spacing w:after="0" w:line="240" w:lineRule="auto"/>
        <w:ind w:firstLine="708"/>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w:t>
      </w:r>
    </w:p>
    <w:p w14:paraId="277D86C4" w14:textId="5F2CD7BF" w:rsidR="000D5D54" w:rsidRPr="00A02CEA" w:rsidRDefault="00123844" w:rsidP="000D5D54">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b/>
          <w:color w:val="0D0D0D" w:themeColor="text1" w:themeTint="F2"/>
          <w:sz w:val="21"/>
          <w:szCs w:val="21"/>
          <w:lang w:eastAsia="ru-RU"/>
        </w:rPr>
        <w:t>________________________________________________________________________________</w:t>
      </w:r>
      <w:r w:rsidR="00F01A01" w:rsidRPr="00A02CEA">
        <w:rPr>
          <w:rFonts w:ascii="Times New Roman" w:eastAsia="Times New Roman" w:hAnsi="Times New Roman" w:cs="Times New Roman"/>
          <w:b/>
          <w:color w:val="0D0D0D" w:themeColor="text1" w:themeTint="F2"/>
          <w:sz w:val="21"/>
          <w:szCs w:val="21"/>
          <w:lang w:eastAsia="ru-RU"/>
        </w:rPr>
        <w:t>,</w:t>
      </w:r>
      <w:r w:rsidR="00F01A01" w:rsidRPr="00A02CEA">
        <w:rPr>
          <w:rFonts w:ascii="Times New Roman" w:eastAsia="Times New Roman" w:hAnsi="Times New Roman" w:cs="Times New Roman"/>
          <w:color w:val="0D0D0D" w:themeColor="text1" w:themeTint="F2"/>
          <w:sz w:val="21"/>
          <w:szCs w:val="21"/>
          <w:lang w:eastAsia="uk-UA"/>
        </w:rPr>
        <w:t xml:space="preserve"> надалі</w:t>
      </w:r>
      <w:r w:rsidR="007C6256" w:rsidRPr="00A02CEA">
        <w:rPr>
          <w:rFonts w:ascii="Times New Roman" w:eastAsia="Times New Roman" w:hAnsi="Times New Roman" w:cs="Times New Roman"/>
          <w:color w:val="0D0D0D" w:themeColor="text1" w:themeTint="F2"/>
          <w:sz w:val="21"/>
          <w:szCs w:val="21"/>
          <w:lang w:eastAsia="uk-UA"/>
        </w:rPr>
        <w:t xml:space="preserve"> по тексту «</w:t>
      </w:r>
      <w:r w:rsidR="00F01A01" w:rsidRPr="00A02CEA">
        <w:rPr>
          <w:rFonts w:ascii="Times New Roman" w:eastAsia="Times New Roman" w:hAnsi="Times New Roman" w:cs="Times New Roman"/>
          <w:color w:val="0D0D0D" w:themeColor="text1" w:themeTint="F2"/>
          <w:sz w:val="21"/>
          <w:szCs w:val="21"/>
          <w:lang w:eastAsia="uk-UA"/>
        </w:rPr>
        <w:t>Постачальник</w:t>
      </w:r>
      <w:r w:rsidR="007C6256" w:rsidRPr="00A02CEA">
        <w:rPr>
          <w:rFonts w:ascii="Times New Roman" w:eastAsia="Times New Roman" w:hAnsi="Times New Roman" w:cs="Times New Roman"/>
          <w:color w:val="0D0D0D" w:themeColor="text1" w:themeTint="F2"/>
          <w:sz w:val="21"/>
          <w:szCs w:val="21"/>
          <w:lang w:eastAsia="uk-UA"/>
        </w:rPr>
        <w:t>»</w:t>
      </w:r>
      <w:r w:rsidR="00F01A01" w:rsidRPr="00A02CEA">
        <w:rPr>
          <w:rFonts w:ascii="Times New Roman" w:eastAsia="Times New Roman" w:hAnsi="Times New Roman" w:cs="Times New Roman"/>
          <w:color w:val="0D0D0D" w:themeColor="text1" w:themeTint="F2"/>
          <w:sz w:val="21"/>
          <w:szCs w:val="21"/>
          <w:lang w:eastAsia="uk-UA"/>
        </w:rPr>
        <w:t xml:space="preserve">, в особі </w:t>
      </w:r>
      <w:r>
        <w:rPr>
          <w:rFonts w:ascii="Times New Roman" w:eastAsia="Times New Roman" w:hAnsi="Times New Roman" w:cs="Times New Roman"/>
          <w:color w:val="0D0D0D" w:themeColor="text1" w:themeTint="F2"/>
          <w:sz w:val="21"/>
          <w:szCs w:val="21"/>
          <w:lang w:eastAsia="uk-UA"/>
        </w:rPr>
        <w:t>___________________________________________________________________</w:t>
      </w:r>
      <w:r w:rsidR="000B7C69" w:rsidRPr="00A02CEA">
        <w:rPr>
          <w:rFonts w:ascii="Times New Roman" w:eastAsia="Times New Roman" w:hAnsi="Times New Roman" w:cs="Times New Roman"/>
          <w:color w:val="0D0D0D" w:themeColor="text1" w:themeTint="F2"/>
          <w:sz w:val="21"/>
          <w:szCs w:val="21"/>
          <w:lang w:eastAsia="uk-UA"/>
        </w:rPr>
        <w:t>,</w:t>
      </w:r>
      <w:r w:rsidR="00F01A01" w:rsidRPr="00A02CEA">
        <w:rPr>
          <w:rFonts w:ascii="Times New Roman" w:eastAsia="Times New Roman" w:hAnsi="Times New Roman" w:cs="Times New Roman"/>
          <w:color w:val="0D0D0D" w:themeColor="text1" w:themeTint="F2"/>
          <w:sz w:val="21"/>
          <w:szCs w:val="21"/>
          <w:lang w:eastAsia="uk-UA"/>
        </w:rPr>
        <w:t xml:space="preserve"> </w:t>
      </w:r>
      <w:r>
        <w:rPr>
          <w:rFonts w:ascii="Times New Roman" w:eastAsia="Times New Roman" w:hAnsi="Times New Roman" w:cs="Times New Roman"/>
          <w:color w:val="0D0D0D" w:themeColor="text1" w:themeTint="F2"/>
          <w:sz w:val="21"/>
          <w:szCs w:val="21"/>
          <w:lang w:eastAsia="uk-UA"/>
        </w:rPr>
        <w:t>який (</w:t>
      </w:r>
      <w:r w:rsidR="00F01A01" w:rsidRPr="00A02CEA">
        <w:rPr>
          <w:rFonts w:ascii="Times New Roman" w:eastAsia="Times New Roman" w:hAnsi="Times New Roman" w:cs="Times New Roman"/>
          <w:color w:val="0D0D0D" w:themeColor="text1" w:themeTint="F2"/>
          <w:sz w:val="21"/>
          <w:szCs w:val="21"/>
          <w:lang w:eastAsia="uk-UA"/>
        </w:rPr>
        <w:t>як</w:t>
      </w:r>
      <w:r w:rsidR="00133BDB" w:rsidRPr="00A02CEA">
        <w:rPr>
          <w:rFonts w:ascii="Times New Roman" w:eastAsia="Times New Roman" w:hAnsi="Times New Roman" w:cs="Times New Roman"/>
          <w:color w:val="0D0D0D" w:themeColor="text1" w:themeTint="F2"/>
          <w:sz w:val="21"/>
          <w:szCs w:val="21"/>
          <w:lang w:eastAsia="uk-UA"/>
        </w:rPr>
        <w:t>а</w:t>
      </w:r>
      <w:r>
        <w:rPr>
          <w:rFonts w:ascii="Times New Roman" w:eastAsia="Times New Roman" w:hAnsi="Times New Roman" w:cs="Times New Roman"/>
          <w:color w:val="0D0D0D" w:themeColor="text1" w:themeTint="F2"/>
          <w:sz w:val="21"/>
          <w:szCs w:val="21"/>
          <w:lang w:eastAsia="uk-UA"/>
        </w:rPr>
        <w:t>)</w:t>
      </w:r>
      <w:r w:rsidR="00F01A01" w:rsidRPr="00A02CEA">
        <w:rPr>
          <w:rFonts w:ascii="Times New Roman" w:eastAsia="Times New Roman" w:hAnsi="Times New Roman" w:cs="Times New Roman"/>
          <w:color w:val="0D0D0D" w:themeColor="text1" w:themeTint="F2"/>
          <w:sz w:val="21"/>
          <w:szCs w:val="21"/>
          <w:lang w:eastAsia="uk-UA"/>
        </w:rPr>
        <w:t xml:space="preserve"> діє на підставі </w:t>
      </w:r>
      <w:r>
        <w:rPr>
          <w:rFonts w:ascii="Times New Roman" w:eastAsia="Times New Roman" w:hAnsi="Times New Roman" w:cs="Times New Roman"/>
          <w:color w:val="0D0D0D" w:themeColor="text1" w:themeTint="F2"/>
          <w:sz w:val="21"/>
          <w:szCs w:val="21"/>
          <w:lang w:eastAsia="uk-UA"/>
        </w:rPr>
        <w:t>_________________________________________________________</w:t>
      </w:r>
      <w:r w:rsidR="00F01A01" w:rsidRPr="00A02CEA">
        <w:rPr>
          <w:rFonts w:ascii="Times New Roman" w:eastAsia="Times New Roman" w:hAnsi="Times New Roman" w:cs="Times New Roman"/>
          <w:color w:val="0D0D0D" w:themeColor="text1" w:themeTint="F2"/>
          <w:sz w:val="21"/>
          <w:szCs w:val="21"/>
          <w:lang w:eastAsia="uk-UA"/>
        </w:rPr>
        <w:t>, з однієї сторони,</w:t>
      </w:r>
      <w:r w:rsidR="000D5D54" w:rsidRPr="00A02CEA">
        <w:rPr>
          <w:rFonts w:ascii="Times New Roman" w:eastAsia="Times New Roman" w:hAnsi="Times New Roman" w:cs="Times New Roman"/>
          <w:color w:val="0D0D0D" w:themeColor="text1" w:themeTint="F2"/>
          <w:sz w:val="21"/>
          <w:szCs w:val="21"/>
          <w:lang w:eastAsia="uk-UA"/>
        </w:rPr>
        <w:t xml:space="preserve"> </w:t>
      </w:r>
      <w:r w:rsidR="007C2496" w:rsidRPr="00A02CEA">
        <w:rPr>
          <w:rFonts w:ascii="Times New Roman" w:eastAsia="Times New Roman" w:hAnsi="Times New Roman" w:cs="Times New Roman"/>
          <w:color w:val="0D0D0D" w:themeColor="text1" w:themeTint="F2"/>
          <w:sz w:val="21"/>
          <w:szCs w:val="21"/>
          <w:lang w:eastAsia="uk-UA"/>
        </w:rPr>
        <w:t>т</w:t>
      </w:r>
      <w:r w:rsidR="00CC61A3" w:rsidRPr="00A02CEA">
        <w:rPr>
          <w:rFonts w:ascii="Times New Roman" w:eastAsia="Times New Roman" w:hAnsi="Times New Roman" w:cs="Times New Roman"/>
          <w:color w:val="0D0D0D" w:themeColor="text1" w:themeTint="F2"/>
          <w:sz w:val="21"/>
          <w:szCs w:val="21"/>
          <w:lang w:eastAsia="uk-UA"/>
        </w:rPr>
        <w:t xml:space="preserve">а </w:t>
      </w:r>
      <w:bookmarkStart w:id="0" w:name="_Hlk23158819"/>
    </w:p>
    <w:bookmarkEnd w:id="0"/>
    <w:p w14:paraId="2DD18A53" w14:textId="3EE72A0C" w:rsidR="002E748D" w:rsidRPr="00A02CEA" w:rsidRDefault="00123844" w:rsidP="002E748D">
      <w:pPr>
        <w:tabs>
          <w:tab w:val="left" w:pos="4678"/>
        </w:tabs>
        <w:spacing w:after="0"/>
        <w:ind w:firstLine="708"/>
        <w:jc w:val="both"/>
        <w:rPr>
          <w:rFonts w:ascii="Times New Roman" w:hAnsi="Times New Roman" w:cs="Times New Roman"/>
          <w:color w:val="0D0D0D" w:themeColor="text1" w:themeTint="F2"/>
          <w:sz w:val="21"/>
          <w:szCs w:val="21"/>
          <w:lang w:eastAsia="uk-UA"/>
        </w:rPr>
      </w:pPr>
      <w:r>
        <w:rPr>
          <w:rFonts w:ascii="Times New Roman" w:hAnsi="Times New Roman" w:cs="Times New Roman"/>
          <w:b/>
          <w:bCs/>
          <w:color w:val="0D0D0D" w:themeColor="text1" w:themeTint="F2"/>
          <w:sz w:val="21"/>
          <w:szCs w:val="21"/>
        </w:rPr>
        <w:t>________________________________________________________________________________</w:t>
      </w:r>
      <w:r w:rsidR="000D5D54" w:rsidRPr="00A02CEA">
        <w:rPr>
          <w:rFonts w:ascii="Times New Roman" w:eastAsia="Calibri" w:hAnsi="Times New Roman" w:cs="Times New Roman"/>
          <w:b/>
          <w:color w:val="0D0D0D" w:themeColor="text1" w:themeTint="F2"/>
          <w:sz w:val="21"/>
          <w:szCs w:val="21"/>
        </w:rPr>
        <w:t>,</w:t>
      </w:r>
      <w:r w:rsidR="000D5D54" w:rsidRPr="00A02CEA">
        <w:rPr>
          <w:rFonts w:ascii="Times New Roman" w:eastAsia="Calibri" w:hAnsi="Times New Roman" w:cs="Times New Roman"/>
          <w:b/>
          <w:bCs/>
          <w:color w:val="0D0D0D" w:themeColor="text1" w:themeTint="F2"/>
          <w:spacing w:val="-3"/>
          <w:sz w:val="21"/>
          <w:szCs w:val="21"/>
        </w:rPr>
        <w:t xml:space="preserve"> </w:t>
      </w:r>
      <w:r w:rsidR="000D5D54" w:rsidRPr="00A02CEA">
        <w:rPr>
          <w:rFonts w:ascii="Times New Roman" w:hAnsi="Times New Roman" w:cs="Times New Roman"/>
          <w:color w:val="0D0D0D" w:themeColor="text1" w:themeTint="F2"/>
          <w:sz w:val="21"/>
          <w:szCs w:val="21"/>
        </w:rPr>
        <w:t>надалі</w:t>
      </w:r>
      <w:r>
        <w:rPr>
          <w:rFonts w:ascii="Times New Roman" w:hAnsi="Times New Roman" w:cs="Times New Roman"/>
          <w:color w:val="0D0D0D" w:themeColor="text1" w:themeTint="F2"/>
          <w:sz w:val="21"/>
          <w:szCs w:val="21"/>
        </w:rPr>
        <w:t xml:space="preserve"> по тексту</w:t>
      </w:r>
      <w:r w:rsidR="000D5D54" w:rsidRPr="00A02CEA">
        <w:rPr>
          <w:rFonts w:ascii="Times New Roman" w:hAnsi="Times New Roman" w:cs="Times New Roman"/>
          <w:color w:val="0D0D0D" w:themeColor="text1" w:themeTint="F2"/>
          <w:sz w:val="21"/>
          <w:szCs w:val="21"/>
        </w:rPr>
        <w:t xml:space="preserve"> </w:t>
      </w:r>
      <w:r>
        <w:rPr>
          <w:rFonts w:ascii="Times New Roman" w:hAnsi="Times New Roman" w:cs="Times New Roman"/>
          <w:color w:val="0D0D0D" w:themeColor="text1" w:themeTint="F2"/>
          <w:sz w:val="21"/>
          <w:szCs w:val="21"/>
        </w:rPr>
        <w:t>«</w:t>
      </w:r>
      <w:r w:rsidR="000D5D54" w:rsidRPr="00A02CEA">
        <w:rPr>
          <w:rFonts w:ascii="Times New Roman" w:hAnsi="Times New Roman" w:cs="Times New Roman"/>
          <w:color w:val="0D0D0D" w:themeColor="text1" w:themeTint="F2"/>
          <w:sz w:val="21"/>
          <w:szCs w:val="21"/>
        </w:rPr>
        <w:t>Споживач</w:t>
      </w:r>
      <w:r>
        <w:rPr>
          <w:rFonts w:ascii="Times New Roman" w:hAnsi="Times New Roman" w:cs="Times New Roman"/>
          <w:color w:val="0D0D0D" w:themeColor="text1" w:themeTint="F2"/>
          <w:sz w:val="21"/>
          <w:szCs w:val="21"/>
        </w:rPr>
        <w:t>»</w:t>
      </w:r>
      <w:r w:rsidR="000D5D54" w:rsidRPr="00A02CEA">
        <w:rPr>
          <w:rFonts w:ascii="Times New Roman" w:hAnsi="Times New Roman" w:cs="Times New Roman"/>
          <w:color w:val="0D0D0D" w:themeColor="text1" w:themeTint="F2"/>
          <w:sz w:val="21"/>
          <w:szCs w:val="21"/>
        </w:rPr>
        <w:t xml:space="preserve">, в особі </w:t>
      </w:r>
      <w:r>
        <w:rPr>
          <w:rFonts w:ascii="Times New Roman" w:eastAsia="Calibri" w:hAnsi="Times New Roman" w:cs="Times New Roman"/>
          <w:color w:val="0D0D0D" w:themeColor="text1" w:themeTint="F2"/>
          <w:sz w:val="21"/>
          <w:szCs w:val="21"/>
        </w:rPr>
        <w:t>_______________________________________________________________________</w:t>
      </w:r>
      <w:r w:rsidR="000D5D54" w:rsidRPr="00A02CEA">
        <w:rPr>
          <w:rFonts w:ascii="Times New Roman" w:eastAsia="Calibri" w:hAnsi="Times New Roman" w:cs="Times New Roman"/>
          <w:color w:val="0D0D0D" w:themeColor="text1" w:themeTint="F2"/>
          <w:sz w:val="21"/>
          <w:szCs w:val="21"/>
        </w:rPr>
        <w:t xml:space="preserve">, </w:t>
      </w:r>
      <w:r w:rsidR="000D5D54" w:rsidRPr="00A02CEA">
        <w:rPr>
          <w:rFonts w:ascii="Times New Roman" w:hAnsi="Times New Roman" w:cs="Times New Roman"/>
          <w:color w:val="0D0D0D" w:themeColor="text1" w:themeTint="F2"/>
          <w:sz w:val="21"/>
          <w:szCs w:val="21"/>
        </w:rPr>
        <w:t>що діє на підставі</w:t>
      </w:r>
      <w:r>
        <w:rPr>
          <w:rFonts w:ascii="Times New Roman" w:hAnsi="Times New Roman" w:cs="Times New Roman"/>
          <w:color w:val="0D0D0D" w:themeColor="text1" w:themeTint="F2"/>
          <w:sz w:val="21"/>
          <w:szCs w:val="21"/>
        </w:rPr>
        <w:t xml:space="preserve"> ______________________________________________________________</w:t>
      </w:r>
      <w:r w:rsidR="000D5D54" w:rsidRPr="00A02CEA">
        <w:rPr>
          <w:rFonts w:ascii="Times New Roman" w:hAnsi="Times New Roman" w:cs="Times New Roman"/>
          <w:color w:val="0D0D0D" w:themeColor="text1" w:themeTint="F2"/>
          <w:sz w:val="21"/>
          <w:szCs w:val="21"/>
        </w:rPr>
        <w:t xml:space="preserve">, </w:t>
      </w:r>
      <w:r w:rsidR="00F01A01" w:rsidRPr="00A02CEA">
        <w:rPr>
          <w:rFonts w:ascii="Times New Roman" w:eastAsia="Times New Roman" w:hAnsi="Times New Roman" w:cs="Times New Roman"/>
          <w:color w:val="0D0D0D" w:themeColor="text1" w:themeTint="F2"/>
          <w:sz w:val="21"/>
          <w:szCs w:val="21"/>
          <w:lang w:eastAsia="uk-UA"/>
        </w:rPr>
        <w:t>з другої сторони, в подальшому разом іменовані Сторони, керуючись Законом України «Про ринок природного газу» та іншими нормативно - правовими актами, які регламентують діяльність  на ринку природного газу України</w:t>
      </w:r>
      <w:r w:rsidR="000D5D54" w:rsidRPr="00A02CEA">
        <w:rPr>
          <w:rFonts w:ascii="Times New Roman" w:hAnsi="Times New Roman" w:cs="Times New Roman"/>
          <w:color w:val="0D0D0D" w:themeColor="text1" w:themeTint="F2"/>
          <w:sz w:val="21"/>
          <w:szCs w:val="21"/>
          <w:lang w:eastAsia="uk-UA"/>
        </w:rPr>
        <w:t xml:space="preserve">, уклали </w:t>
      </w:r>
      <w:r w:rsidR="004829A8" w:rsidRPr="00A02CEA">
        <w:rPr>
          <w:rFonts w:ascii="Times New Roman" w:hAnsi="Times New Roman" w:cs="Times New Roman"/>
          <w:color w:val="0D0D0D" w:themeColor="text1" w:themeTint="F2"/>
          <w:sz w:val="21"/>
          <w:szCs w:val="21"/>
          <w:lang w:eastAsia="uk-UA"/>
        </w:rPr>
        <w:t>Д</w:t>
      </w:r>
      <w:r w:rsidR="000D5D54" w:rsidRPr="00A02CEA">
        <w:rPr>
          <w:rFonts w:ascii="Times New Roman" w:hAnsi="Times New Roman" w:cs="Times New Roman"/>
          <w:color w:val="0D0D0D" w:themeColor="text1" w:themeTint="F2"/>
          <w:sz w:val="21"/>
          <w:szCs w:val="21"/>
          <w:lang w:eastAsia="uk-UA"/>
        </w:rPr>
        <w:t>огов</w:t>
      </w:r>
      <w:r w:rsidR="002E748D" w:rsidRPr="00A02CEA">
        <w:rPr>
          <w:rFonts w:ascii="Times New Roman" w:hAnsi="Times New Roman" w:cs="Times New Roman"/>
          <w:color w:val="0D0D0D" w:themeColor="text1" w:themeTint="F2"/>
          <w:sz w:val="21"/>
          <w:szCs w:val="21"/>
          <w:lang w:eastAsia="uk-UA"/>
        </w:rPr>
        <w:t>і</w:t>
      </w:r>
      <w:r w:rsidR="000D5D54" w:rsidRPr="00A02CEA">
        <w:rPr>
          <w:rFonts w:ascii="Times New Roman" w:hAnsi="Times New Roman" w:cs="Times New Roman"/>
          <w:color w:val="0D0D0D" w:themeColor="text1" w:themeTint="F2"/>
          <w:sz w:val="21"/>
          <w:szCs w:val="21"/>
          <w:lang w:eastAsia="uk-UA"/>
        </w:rPr>
        <w:t xml:space="preserve">р постачання природного газу № </w:t>
      </w:r>
      <w:r>
        <w:rPr>
          <w:rFonts w:ascii="Times New Roman" w:hAnsi="Times New Roman" w:cs="Times New Roman"/>
          <w:color w:val="0D0D0D" w:themeColor="text1" w:themeTint="F2"/>
          <w:sz w:val="21"/>
          <w:szCs w:val="21"/>
          <w:lang w:eastAsia="uk-UA"/>
        </w:rPr>
        <w:t>_______________</w:t>
      </w:r>
      <w:r w:rsidR="000D5D54" w:rsidRPr="00A02CEA">
        <w:rPr>
          <w:rFonts w:ascii="Times New Roman" w:hAnsi="Times New Roman" w:cs="Times New Roman"/>
          <w:color w:val="0D0D0D" w:themeColor="text1" w:themeTint="F2"/>
          <w:sz w:val="21"/>
          <w:szCs w:val="21"/>
          <w:lang w:eastAsia="uk-UA"/>
        </w:rPr>
        <w:t xml:space="preserve"> від </w:t>
      </w:r>
      <w:r>
        <w:rPr>
          <w:rFonts w:ascii="Times New Roman" w:hAnsi="Times New Roman" w:cs="Times New Roman"/>
          <w:color w:val="0D0D0D" w:themeColor="text1" w:themeTint="F2"/>
          <w:sz w:val="21"/>
          <w:szCs w:val="21"/>
          <w:lang w:eastAsia="uk-UA"/>
        </w:rPr>
        <w:t>_______________</w:t>
      </w:r>
      <w:r w:rsidR="000D5D54" w:rsidRPr="00A02CEA">
        <w:rPr>
          <w:rFonts w:ascii="Times New Roman" w:hAnsi="Times New Roman" w:cs="Times New Roman"/>
          <w:color w:val="0D0D0D" w:themeColor="text1" w:themeTint="F2"/>
          <w:sz w:val="21"/>
          <w:szCs w:val="21"/>
          <w:lang w:eastAsia="uk-UA"/>
        </w:rPr>
        <w:t xml:space="preserve"> (надалі – Договір),про наступне:</w:t>
      </w:r>
    </w:p>
    <w:p w14:paraId="202B87F0" w14:textId="25EDC5FF" w:rsidR="00F01A01" w:rsidRPr="00A02CEA" w:rsidRDefault="000D5D54" w:rsidP="002E748D">
      <w:pPr>
        <w:tabs>
          <w:tab w:val="left" w:pos="4678"/>
        </w:tabs>
        <w:spacing w:after="0"/>
        <w:ind w:firstLine="708"/>
        <w:jc w:val="both"/>
        <w:rPr>
          <w:rFonts w:ascii="Times New Roman" w:eastAsia="Times New Roman" w:hAnsi="Times New Roman" w:cs="Times New Roman"/>
          <w:b/>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w:t>
      </w:r>
      <w:r w:rsidR="00F01A01" w:rsidRPr="00A02CEA">
        <w:rPr>
          <w:rFonts w:ascii="Times New Roman" w:eastAsia="Times New Roman" w:hAnsi="Times New Roman" w:cs="Times New Roman"/>
          <w:b/>
          <w:bCs/>
          <w:color w:val="0D0D0D" w:themeColor="text1" w:themeTint="F2"/>
          <w:sz w:val="21"/>
          <w:szCs w:val="21"/>
          <w:lang w:eastAsia="uk-UA"/>
        </w:rPr>
        <w:t>ТЕРМІНИ</w:t>
      </w:r>
      <w:r w:rsidR="00F01A01" w:rsidRPr="00A02CEA">
        <w:rPr>
          <w:rFonts w:ascii="Times New Roman" w:eastAsia="Times New Roman" w:hAnsi="Times New Roman" w:cs="Times New Roman"/>
          <w:color w:val="0D0D0D" w:themeColor="text1" w:themeTint="F2"/>
          <w:sz w:val="21"/>
          <w:szCs w:val="21"/>
          <w:lang w:eastAsia="uk-UA"/>
        </w:rPr>
        <w:t xml:space="preserve">, </w:t>
      </w:r>
      <w:r w:rsidR="0070238D" w:rsidRPr="00A02CEA">
        <w:rPr>
          <w:rFonts w:ascii="Times New Roman" w:eastAsia="Times New Roman" w:hAnsi="Times New Roman" w:cs="Times New Roman"/>
          <w:b/>
          <w:color w:val="0D0D0D" w:themeColor="text1" w:themeTint="F2"/>
          <w:sz w:val="21"/>
          <w:szCs w:val="21"/>
          <w:lang w:eastAsia="uk-UA"/>
        </w:rPr>
        <w:t>що використовуються в цьому</w:t>
      </w:r>
      <w:r w:rsidR="00F01A01" w:rsidRPr="00A02CEA">
        <w:rPr>
          <w:rFonts w:ascii="Times New Roman" w:eastAsia="Times New Roman" w:hAnsi="Times New Roman" w:cs="Times New Roman"/>
          <w:b/>
          <w:color w:val="0D0D0D" w:themeColor="text1" w:themeTint="F2"/>
          <w:sz w:val="21"/>
          <w:szCs w:val="21"/>
          <w:lang w:eastAsia="uk-UA"/>
        </w:rPr>
        <w:t xml:space="preserve"> Договорі</w:t>
      </w:r>
      <w:r w:rsidR="006567DB" w:rsidRPr="00A02CEA">
        <w:rPr>
          <w:rFonts w:ascii="Times New Roman" w:eastAsia="Times New Roman" w:hAnsi="Times New Roman" w:cs="Times New Roman"/>
          <w:b/>
          <w:color w:val="0D0D0D" w:themeColor="text1" w:themeTint="F2"/>
          <w:sz w:val="21"/>
          <w:szCs w:val="21"/>
          <w:lang w:eastAsia="uk-UA"/>
        </w:rPr>
        <w:t>:</w:t>
      </w:r>
    </w:p>
    <w:p w14:paraId="410ACE51" w14:textId="77777777" w:rsidR="00F01A01" w:rsidRPr="00A02CEA" w:rsidRDefault="00B1517B" w:rsidP="002E748D">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val="ru-RU" w:eastAsia="uk-UA"/>
        </w:rPr>
        <w:t xml:space="preserve">1) </w:t>
      </w:r>
      <w:r w:rsidR="00F01A01" w:rsidRPr="00A02CEA">
        <w:rPr>
          <w:rFonts w:ascii="Times New Roman" w:eastAsia="Times New Roman" w:hAnsi="Times New Roman" w:cs="Times New Roman"/>
          <w:b/>
          <w:bCs/>
          <w:color w:val="0D0D0D" w:themeColor="text1" w:themeTint="F2"/>
          <w:sz w:val="21"/>
          <w:szCs w:val="21"/>
          <w:lang w:eastAsia="uk-UA"/>
        </w:rPr>
        <w:t xml:space="preserve">Газова доба </w:t>
      </w:r>
      <w:r w:rsidR="00F01A01" w:rsidRPr="00A02CEA">
        <w:rPr>
          <w:rFonts w:ascii="Times New Roman" w:eastAsia="Times New Roman" w:hAnsi="Times New Roman" w:cs="Times New Roman"/>
          <w:color w:val="0D0D0D" w:themeColor="text1" w:themeTint="F2"/>
          <w:sz w:val="21"/>
          <w:szCs w:val="21"/>
          <w:lang w:eastAsia="uk-UA"/>
        </w:rPr>
        <w:t>– період часу з 05:00 всесвітньо координованого часу (далі – UTC) (з 07:00 за київським часом) дня до 05:00 UTC (до 07:00 за київським часом) наступного дня для зимового періоду та з 04:00 UTC (з 07:00 за київським часом) дня до 04:00 UTC (до 07:00 за київським часом) наступного дня для літнього періоду.</w:t>
      </w:r>
    </w:p>
    <w:p w14:paraId="5699C1E1" w14:textId="77777777" w:rsidR="00F01A01" w:rsidRPr="00A02CEA" w:rsidRDefault="00B1517B" w:rsidP="00ED1D6B">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val="ru-RU" w:eastAsia="uk-UA"/>
        </w:rPr>
        <w:t xml:space="preserve">2) </w:t>
      </w:r>
      <w:r w:rsidR="00F01A01" w:rsidRPr="00A02CEA">
        <w:rPr>
          <w:rFonts w:ascii="Times New Roman" w:eastAsia="Times New Roman" w:hAnsi="Times New Roman" w:cs="Times New Roman"/>
          <w:b/>
          <w:bCs/>
          <w:color w:val="0D0D0D" w:themeColor="text1" w:themeTint="F2"/>
          <w:sz w:val="21"/>
          <w:szCs w:val="21"/>
          <w:lang w:eastAsia="uk-UA"/>
        </w:rPr>
        <w:t>ЕІС-коди</w:t>
      </w:r>
      <w:r w:rsidR="00F01A01" w:rsidRPr="00A02CEA">
        <w:rPr>
          <w:rFonts w:ascii="Times New Roman" w:eastAsia="Times New Roman" w:hAnsi="Times New Roman" w:cs="Times New Roman"/>
          <w:color w:val="0D0D0D" w:themeColor="text1" w:themeTint="F2"/>
          <w:sz w:val="21"/>
          <w:szCs w:val="21"/>
          <w:lang w:eastAsia="uk-UA"/>
        </w:rPr>
        <w:t xml:space="preserve"> – персональні коди ідентифікації Споживача та Постачальника як </w:t>
      </w:r>
      <w:r w:rsidR="006B1F70" w:rsidRPr="00A02CEA">
        <w:rPr>
          <w:rFonts w:ascii="Times New Roman" w:eastAsia="Times New Roman" w:hAnsi="Times New Roman" w:cs="Times New Roman"/>
          <w:color w:val="0D0D0D" w:themeColor="text1" w:themeTint="F2"/>
          <w:sz w:val="21"/>
          <w:szCs w:val="21"/>
          <w:lang w:eastAsia="uk-UA"/>
        </w:rPr>
        <w:t xml:space="preserve">суб’єктів ринку природного газу, присвоєні їм у встановленому чинним законодавством порядку. </w:t>
      </w:r>
    </w:p>
    <w:p w14:paraId="63AFC760" w14:textId="76DE3D9A" w:rsidR="006B1F70" w:rsidRPr="00A02CEA" w:rsidRDefault="006B1F70" w:rsidP="00165C8A">
      <w:pPr>
        <w:pStyle w:val="ac"/>
        <w:numPr>
          <w:ilvl w:val="1"/>
          <w:numId w:val="5"/>
        </w:numPr>
        <w:spacing w:after="0" w:line="240" w:lineRule="auto"/>
        <w:ind w:left="0"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i/>
          <w:color w:val="0D0D0D" w:themeColor="text1" w:themeTint="F2"/>
          <w:sz w:val="21"/>
          <w:szCs w:val="21"/>
          <w:lang w:eastAsia="uk-UA"/>
        </w:rPr>
        <w:t>ЕІС-код</w:t>
      </w:r>
      <w:r w:rsidRPr="00A02CEA">
        <w:rPr>
          <w:rFonts w:ascii="Times New Roman" w:eastAsia="Times New Roman" w:hAnsi="Times New Roman" w:cs="Times New Roman"/>
          <w:i/>
          <w:color w:val="0D0D0D" w:themeColor="text1" w:themeTint="F2"/>
          <w:sz w:val="21"/>
          <w:szCs w:val="21"/>
          <w:lang w:eastAsia="uk-UA"/>
        </w:rPr>
        <w:t xml:space="preserve"> </w:t>
      </w:r>
      <w:r w:rsidRPr="00A02CEA">
        <w:rPr>
          <w:rFonts w:ascii="Times New Roman" w:eastAsia="Times New Roman" w:hAnsi="Times New Roman" w:cs="Times New Roman"/>
          <w:b/>
          <w:i/>
          <w:color w:val="0D0D0D" w:themeColor="text1" w:themeTint="F2"/>
          <w:sz w:val="21"/>
          <w:szCs w:val="21"/>
          <w:lang w:eastAsia="uk-UA"/>
        </w:rPr>
        <w:t>Споживача</w:t>
      </w:r>
      <w:r w:rsidR="00165C8A" w:rsidRPr="00A02CEA">
        <w:rPr>
          <w:rFonts w:ascii="Times New Roman" w:eastAsia="Times New Roman" w:hAnsi="Times New Roman" w:cs="Times New Roman"/>
          <w:b/>
          <w:i/>
          <w:color w:val="0D0D0D" w:themeColor="text1" w:themeTint="F2"/>
          <w:sz w:val="21"/>
          <w:szCs w:val="21"/>
          <w:lang w:eastAsia="uk-UA"/>
        </w:rPr>
        <w:t xml:space="preserve"> та його точки/точок </w:t>
      </w:r>
      <w:r w:rsidR="00165C8A" w:rsidRPr="00A02CEA">
        <w:rPr>
          <w:rFonts w:ascii="Times New Roman" w:eastAsia="Times New Roman" w:hAnsi="Times New Roman"/>
          <w:b/>
          <w:i/>
          <w:color w:val="0D0D0D" w:themeColor="text1" w:themeTint="F2"/>
          <w:sz w:val="20"/>
          <w:szCs w:val="20"/>
          <w:lang w:eastAsia="uk-UA"/>
        </w:rPr>
        <w:t>комерційного обліку</w:t>
      </w:r>
      <w:r w:rsidRPr="00A02CEA">
        <w:rPr>
          <w:rFonts w:ascii="Times New Roman" w:eastAsia="Times New Roman" w:hAnsi="Times New Roman" w:cs="Times New Roman"/>
          <w:color w:val="0D0D0D" w:themeColor="text1" w:themeTint="F2"/>
          <w:sz w:val="21"/>
          <w:szCs w:val="21"/>
          <w:lang w:eastAsia="uk-UA"/>
        </w:rPr>
        <w:t>, як суб’єкта ринку природного газу:</w:t>
      </w:r>
      <w:r w:rsidR="00165C8A" w:rsidRPr="00A02CEA">
        <w:rPr>
          <w:rFonts w:ascii="Times New Roman" w:eastAsia="Times New Roman" w:hAnsi="Times New Roman" w:cs="Times New Roman"/>
          <w:color w:val="0D0D0D" w:themeColor="text1" w:themeTint="F2"/>
          <w:sz w:val="21"/>
          <w:szCs w:val="21"/>
          <w:lang w:eastAsia="uk-UA"/>
        </w:rPr>
        <w:t xml:space="preserve"> </w:t>
      </w:r>
      <w:r w:rsidR="00ED30FA" w:rsidRPr="00A02CEA">
        <w:rPr>
          <w:rFonts w:ascii="Times New Roman" w:eastAsia="Times New Roman" w:hAnsi="Times New Roman" w:cs="Times New Roman"/>
          <w:color w:val="0D0D0D" w:themeColor="text1" w:themeTint="F2"/>
          <w:sz w:val="21"/>
          <w:szCs w:val="21"/>
          <w:lang w:eastAsia="uk-UA"/>
        </w:rPr>
        <w:t>56X</w:t>
      </w:r>
      <w:r w:rsidR="002E748D" w:rsidRPr="00A02CEA">
        <w:rPr>
          <w:rFonts w:ascii="Times New Roman" w:eastAsia="Times New Roman" w:hAnsi="Times New Roman" w:cs="Times New Roman"/>
          <w:color w:val="0D0D0D" w:themeColor="text1" w:themeTint="F2"/>
          <w:sz w:val="21"/>
          <w:szCs w:val="21"/>
          <w:lang w:val="en-US" w:eastAsia="uk-UA"/>
        </w:rPr>
        <w:t>O</w:t>
      </w:r>
      <w:r w:rsidR="002E748D" w:rsidRPr="00A02CEA">
        <w:rPr>
          <w:rFonts w:ascii="Times New Roman" w:eastAsia="Times New Roman" w:hAnsi="Times New Roman" w:cs="Times New Roman"/>
          <w:color w:val="0D0D0D" w:themeColor="text1" w:themeTint="F2"/>
          <w:sz w:val="21"/>
          <w:szCs w:val="21"/>
          <w:lang w:val="ru-RU" w:eastAsia="uk-UA"/>
        </w:rPr>
        <w:t>0000</w:t>
      </w:r>
      <w:r w:rsidR="002E748D" w:rsidRPr="00A02CEA">
        <w:rPr>
          <w:rFonts w:ascii="Times New Roman" w:eastAsia="Times New Roman" w:hAnsi="Times New Roman" w:cs="Times New Roman"/>
          <w:color w:val="0D0D0D" w:themeColor="text1" w:themeTint="F2"/>
          <w:sz w:val="21"/>
          <w:szCs w:val="21"/>
          <w:lang w:val="en-US" w:eastAsia="uk-UA"/>
        </w:rPr>
        <w:t>XN</w:t>
      </w:r>
      <w:r w:rsidR="002E748D" w:rsidRPr="00A02CEA">
        <w:rPr>
          <w:rFonts w:ascii="Times New Roman" w:eastAsia="Times New Roman" w:hAnsi="Times New Roman" w:cs="Times New Roman"/>
          <w:color w:val="0D0D0D" w:themeColor="text1" w:themeTint="F2"/>
          <w:sz w:val="21"/>
          <w:szCs w:val="21"/>
          <w:lang w:val="ru-RU" w:eastAsia="uk-UA"/>
        </w:rPr>
        <w:t>2</w:t>
      </w:r>
      <w:r w:rsidR="002E748D" w:rsidRPr="00A02CEA">
        <w:rPr>
          <w:rFonts w:ascii="Times New Roman" w:eastAsia="Times New Roman" w:hAnsi="Times New Roman" w:cs="Times New Roman"/>
          <w:color w:val="0D0D0D" w:themeColor="text1" w:themeTint="F2"/>
          <w:sz w:val="21"/>
          <w:szCs w:val="21"/>
          <w:lang w:val="en-US" w:eastAsia="uk-UA"/>
        </w:rPr>
        <w:t>OL</w:t>
      </w:r>
      <w:r w:rsidR="002E748D" w:rsidRPr="00A02CEA">
        <w:rPr>
          <w:rFonts w:ascii="Times New Roman" w:eastAsia="Times New Roman" w:hAnsi="Times New Roman" w:cs="Times New Roman"/>
          <w:color w:val="0D0D0D" w:themeColor="text1" w:themeTint="F2"/>
          <w:sz w:val="21"/>
          <w:szCs w:val="21"/>
          <w:lang w:val="ru-RU" w:eastAsia="uk-UA"/>
        </w:rPr>
        <w:t>006</w:t>
      </w:r>
      <w:r w:rsidR="002E748D" w:rsidRPr="00A02CEA">
        <w:rPr>
          <w:rFonts w:ascii="Times New Roman" w:eastAsia="Times New Roman" w:hAnsi="Times New Roman" w:cs="Times New Roman"/>
          <w:color w:val="0D0D0D" w:themeColor="text1" w:themeTint="F2"/>
          <w:sz w:val="21"/>
          <w:szCs w:val="21"/>
          <w:lang w:eastAsia="uk-UA"/>
        </w:rPr>
        <w:t>.</w:t>
      </w:r>
    </w:p>
    <w:p w14:paraId="6980AAA1" w14:textId="68AACD1B" w:rsidR="006B1F70" w:rsidRPr="00A02CEA" w:rsidRDefault="002E748D" w:rsidP="00B1517B">
      <w:pPr>
        <w:pStyle w:val="ac"/>
        <w:numPr>
          <w:ilvl w:val="1"/>
          <w:numId w:val="5"/>
        </w:numPr>
        <w:spacing w:after="0" w:line="240" w:lineRule="auto"/>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i/>
          <w:color w:val="0D0D0D" w:themeColor="text1" w:themeTint="F2"/>
          <w:sz w:val="21"/>
          <w:szCs w:val="21"/>
          <w:lang w:eastAsia="uk-UA"/>
        </w:rPr>
        <w:t xml:space="preserve">    </w:t>
      </w:r>
      <w:r w:rsidR="006B1F70" w:rsidRPr="00A02CEA">
        <w:rPr>
          <w:rFonts w:ascii="Times New Roman" w:eastAsia="Times New Roman" w:hAnsi="Times New Roman" w:cs="Times New Roman"/>
          <w:b/>
          <w:i/>
          <w:color w:val="0D0D0D" w:themeColor="text1" w:themeTint="F2"/>
          <w:sz w:val="21"/>
          <w:szCs w:val="21"/>
          <w:lang w:eastAsia="uk-UA"/>
        </w:rPr>
        <w:t>ЕІС-код Постачальника</w:t>
      </w:r>
      <w:r w:rsidR="006B1F70" w:rsidRPr="00A02CEA">
        <w:rPr>
          <w:rFonts w:ascii="Times New Roman" w:eastAsia="Times New Roman" w:hAnsi="Times New Roman" w:cs="Times New Roman"/>
          <w:color w:val="0D0D0D" w:themeColor="text1" w:themeTint="F2"/>
          <w:sz w:val="21"/>
          <w:szCs w:val="21"/>
          <w:lang w:eastAsia="uk-UA"/>
        </w:rPr>
        <w:t>, як суб’єкта ринку природного газу</w:t>
      </w:r>
      <w:r w:rsidR="006911D4" w:rsidRPr="00A02CEA">
        <w:rPr>
          <w:rFonts w:ascii="Times New Roman" w:eastAsia="Times New Roman" w:hAnsi="Times New Roman" w:cs="Times New Roman"/>
          <w:color w:val="0D0D0D" w:themeColor="text1" w:themeTint="F2"/>
          <w:sz w:val="21"/>
          <w:szCs w:val="21"/>
          <w:lang w:eastAsia="uk-UA"/>
        </w:rPr>
        <w:t>:</w:t>
      </w:r>
      <w:r w:rsidR="006B1F70" w:rsidRPr="00A02CEA">
        <w:rPr>
          <w:rFonts w:ascii="Times New Roman" w:eastAsia="Times New Roman" w:hAnsi="Times New Roman" w:cs="Times New Roman"/>
          <w:color w:val="0D0D0D" w:themeColor="text1" w:themeTint="F2"/>
          <w:sz w:val="21"/>
          <w:szCs w:val="21"/>
          <w:lang w:eastAsia="uk-UA"/>
        </w:rPr>
        <w:t xml:space="preserve"> </w:t>
      </w:r>
      <w:r w:rsidR="00D6764E">
        <w:rPr>
          <w:rFonts w:ascii="Times New Roman" w:eastAsia="Times New Roman" w:hAnsi="Times New Roman" w:cs="Times New Roman"/>
          <w:color w:val="0D0D0D" w:themeColor="text1" w:themeTint="F2"/>
          <w:sz w:val="21"/>
          <w:szCs w:val="21"/>
          <w:lang w:eastAsia="uk-UA"/>
        </w:rPr>
        <w:t>__________________________</w:t>
      </w:r>
      <w:r w:rsidR="006B1F70" w:rsidRPr="00A02CEA">
        <w:rPr>
          <w:rFonts w:ascii="Times New Roman" w:eastAsia="Times New Roman" w:hAnsi="Times New Roman" w:cs="Times New Roman"/>
          <w:color w:val="0D0D0D" w:themeColor="text1" w:themeTint="F2"/>
          <w:sz w:val="21"/>
          <w:szCs w:val="21"/>
          <w:lang w:eastAsia="uk-UA"/>
        </w:rPr>
        <w:t>.</w:t>
      </w:r>
    </w:p>
    <w:p w14:paraId="78022BE1" w14:textId="2D75C8E7" w:rsidR="00045D7F" w:rsidRPr="00A02CEA" w:rsidRDefault="00B01EF8" w:rsidP="00ED1D6B">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3</w:t>
      </w:r>
      <w:r w:rsidR="00B1517B" w:rsidRPr="00A02CEA">
        <w:rPr>
          <w:rFonts w:ascii="Times New Roman" w:eastAsia="Times New Roman" w:hAnsi="Times New Roman" w:cs="Times New Roman"/>
          <w:b/>
          <w:bCs/>
          <w:color w:val="0D0D0D" w:themeColor="text1" w:themeTint="F2"/>
          <w:sz w:val="21"/>
          <w:szCs w:val="21"/>
          <w:lang w:eastAsia="uk-UA"/>
        </w:rPr>
        <w:t xml:space="preserve">) </w:t>
      </w:r>
      <w:r w:rsidR="00F01A01" w:rsidRPr="00A02CEA">
        <w:rPr>
          <w:rFonts w:ascii="Times New Roman" w:eastAsia="Times New Roman" w:hAnsi="Times New Roman" w:cs="Times New Roman"/>
          <w:b/>
          <w:bCs/>
          <w:color w:val="0D0D0D" w:themeColor="text1" w:themeTint="F2"/>
          <w:sz w:val="21"/>
          <w:szCs w:val="21"/>
          <w:lang w:eastAsia="uk-UA"/>
        </w:rPr>
        <w:t xml:space="preserve">Номінація </w:t>
      </w:r>
      <w:r w:rsidR="00E377EF" w:rsidRPr="00A02CEA">
        <w:rPr>
          <w:rFonts w:ascii="Times New Roman" w:eastAsia="Times New Roman" w:hAnsi="Times New Roman" w:cs="Times New Roman"/>
          <w:color w:val="0D0D0D" w:themeColor="text1" w:themeTint="F2"/>
          <w:sz w:val="21"/>
          <w:szCs w:val="21"/>
          <w:lang w:eastAsia="uk-UA"/>
        </w:rPr>
        <w:t xml:space="preserve">– </w:t>
      </w:r>
      <w:r w:rsidR="00045D7F" w:rsidRPr="00A02CEA">
        <w:rPr>
          <w:rFonts w:ascii="Times New Roman" w:eastAsia="Times New Roman" w:hAnsi="Times New Roman" w:cs="Times New Roman"/>
          <w:color w:val="0D0D0D" w:themeColor="text1" w:themeTint="F2"/>
          <w:sz w:val="21"/>
          <w:szCs w:val="21"/>
          <w:lang w:eastAsia="uk-UA"/>
        </w:rPr>
        <w:t>попереднє повідомлення, надане замовником послуг транспортування оператору газотранспортної системи, стосовно обсягів природного газу, які будуть подані замовником послуг транспортування протягом доби до газотранспортної системи в точках входу та відібрані з газотранспортної системи в точках виходу.</w:t>
      </w:r>
    </w:p>
    <w:p w14:paraId="12EC40CD" w14:textId="320BA147" w:rsidR="00E377EF" w:rsidRPr="00A02CEA" w:rsidRDefault="00B01EF8" w:rsidP="00E377E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4</w:t>
      </w:r>
      <w:r w:rsidR="00B1517B" w:rsidRPr="00A02CEA">
        <w:rPr>
          <w:rFonts w:ascii="Times New Roman" w:eastAsia="Times New Roman" w:hAnsi="Times New Roman" w:cs="Times New Roman"/>
          <w:b/>
          <w:bCs/>
          <w:color w:val="0D0D0D" w:themeColor="text1" w:themeTint="F2"/>
          <w:sz w:val="21"/>
          <w:szCs w:val="21"/>
          <w:lang w:eastAsia="uk-UA"/>
        </w:rPr>
        <w:t xml:space="preserve">) </w:t>
      </w:r>
      <w:r w:rsidR="00F01A01" w:rsidRPr="00A02CEA">
        <w:rPr>
          <w:rFonts w:ascii="Times New Roman" w:eastAsia="Times New Roman" w:hAnsi="Times New Roman" w:cs="Times New Roman"/>
          <w:b/>
          <w:bCs/>
          <w:color w:val="0D0D0D" w:themeColor="text1" w:themeTint="F2"/>
          <w:sz w:val="21"/>
          <w:szCs w:val="21"/>
          <w:lang w:eastAsia="uk-UA"/>
        </w:rPr>
        <w:t>Оператор газорозподільних систем</w:t>
      </w:r>
      <w:r w:rsidR="00F01A01" w:rsidRPr="00A02CEA">
        <w:rPr>
          <w:rFonts w:ascii="Times New Roman" w:eastAsia="Times New Roman" w:hAnsi="Times New Roman" w:cs="Times New Roman"/>
          <w:color w:val="0D0D0D" w:themeColor="text1" w:themeTint="F2"/>
          <w:sz w:val="21"/>
          <w:szCs w:val="21"/>
          <w:lang w:eastAsia="uk-UA"/>
        </w:rPr>
        <w:t xml:space="preserve"> (далі - </w:t>
      </w:r>
      <w:r w:rsidR="00F01A01" w:rsidRPr="00A02CEA">
        <w:rPr>
          <w:rFonts w:ascii="Times New Roman" w:eastAsia="Times New Roman" w:hAnsi="Times New Roman" w:cs="Times New Roman"/>
          <w:b/>
          <w:color w:val="0D0D0D" w:themeColor="text1" w:themeTint="F2"/>
          <w:sz w:val="21"/>
          <w:szCs w:val="21"/>
          <w:lang w:eastAsia="uk-UA"/>
        </w:rPr>
        <w:t>Оператор ГРМ</w:t>
      </w:r>
      <w:r w:rsidR="00F01A01" w:rsidRPr="00A02CEA">
        <w:rPr>
          <w:rFonts w:ascii="Times New Roman" w:eastAsia="Times New Roman" w:hAnsi="Times New Roman" w:cs="Times New Roman"/>
          <w:color w:val="0D0D0D" w:themeColor="text1" w:themeTint="F2"/>
          <w:sz w:val="21"/>
          <w:szCs w:val="21"/>
          <w:lang w:eastAsia="uk-UA"/>
        </w:rPr>
        <w:t xml:space="preserve">) – суб’єкт господарювання, який на підставі ліцензії здійснює діяльність із розподілу природного газу газорозподільною системою на користь третіх осіб (замовників), </w:t>
      </w:r>
      <w:r w:rsidR="00F01A01" w:rsidRPr="00A02CEA">
        <w:rPr>
          <w:rFonts w:ascii="Times New Roman" w:eastAsia="Times New Roman" w:hAnsi="Times New Roman" w:cs="Times New Roman"/>
          <w:b/>
          <w:i/>
          <w:color w:val="0D0D0D" w:themeColor="text1" w:themeTint="F2"/>
          <w:sz w:val="21"/>
          <w:szCs w:val="21"/>
          <w:lang w:eastAsia="uk-UA"/>
        </w:rPr>
        <w:t>для даного Договору</w:t>
      </w:r>
      <w:r w:rsidR="00A765E3" w:rsidRPr="00A02CEA">
        <w:rPr>
          <w:rFonts w:ascii="Times New Roman" w:eastAsia="Times New Roman" w:hAnsi="Times New Roman" w:cs="Times New Roman"/>
          <w:color w:val="0D0D0D" w:themeColor="text1" w:themeTint="F2"/>
          <w:sz w:val="21"/>
          <w:szCs w:val="21"/>
          <w:lang w:eastAsia="uk-UA"/>
        </w:rPr>
        <w:t>:</w:t>
      </w:r>
      <w:r w:rsidR="00F01A01" w:rsidRPr="00A02CEA">
        <w:rPr>
          <w:rFonts w:ascii="Times New Roman" w:eastAsia="Times New Roman" w:hAnsi="Times New Roman" w:cs="Times New Roman"/>
          <w:color w:val="0D0D0D" w:themeColor="text1" w:themeTint="F2"/>
          <w:sz w:val="21"/>
          <w:szCs w:val="21"/>
          <w:lang w:eastAsia="uk-UA"/>
        </w:rPr>
        <w:t xml:space="preserve"> </w:t>
      </w:r>
      <w:r w:rsidR="00D6764E">
        <w:rPr>
          <w:rFonts w:ascii="Times New Roman" w:eastAsia="Times New Roman" w:hAnsi="Times New Roman" w:cs="Times New Roman"/>
          <w:color w:val="0D0D0D" w:themeColor="text1" w:themeTint="F2"/>
          <w:sz w:val="21"/>
          <w:szCs w:val="21"/>
          <w:lang w:eastAsia="uk-UA"/>
        </w:rPr>
        <w:t>______________________________________.</w:t>
      </w:r>
    </w:p>
    <w:p w14:paraId="6C8BC7D2" w14:textId="7217DEA2" w:rsidR="00F01A01" w:rsidRPr="00A02CEA" w:rsidRDefault="00B01EF8" w:rsidP="00E377E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5</w:t>
      </w:r>
      <w:r w:rsidR="00B1517B" w:rsidRPr="00A02CEA">
        <w:rPr>
          <w:rFonts w:ascii="Times New Roman" w:eastAsia="Times New Roman" w:hAnsi="Times New Roman" w:cs="Times New Roman"/>
          <w:b/>
          <w:bCs/>
          <w:color w:val="0D0D0D" w:themeColor="text1" w:themeTint="F2"/>
          <w:sz w:val="21"/>
          <w:szCs w:val="21"/>
          <w:lang w:eastAsia="uk-UA"/>
        </w:rPr>
        <w:t xml:space="preserve">) </w:t>
      </w:r>
      <w:r w:rsidR="00F01A01" w:rsidRPr="00A02CEA">
        <w:rPr>
          <w:rFonts w:ascii="Times New Roman" w:eastAsia="Times New Roman" w:hAnsi="Times New Roman" w:cs="Times New Roman"/>
          <w:b/>
          <w:bCs/>
          <w:color w:val="0D0D0D" w:themeColor="text1" w:themeTint="F2"/>
          <w:sz w:val="21"/>
          <w:szCs w:val="21"/>
          <w:lang w:eastAsia="uk-UA"/>
        </w:rPr>
        <w:t>Оператор газотранспортної системи</w:t>
      </w:r>
      <w:r w:rsidR="00F01A01" w:rsidRPr="00A02CEA">
        <w:rPr>
          <w:rFonts w:ascii="Times New Roman" w:eastAsia="Times New Roman" w:hAnsi="Times New Roman" w:cs="Times New Roman"/>
          <w:color w:val="0D0D0D" w:themeColor="text1" w:themeTint="F2"/>
          <w:sz w:val="21"/>
          <w:szCs w:val="21"/>
          <w:lang w:eastAsia="uk-UA"/>
        </w:rPr>
        <w:t xml:space="preserve"> (далі – </w:t>
      </w:r>
      <w:r w:rsidR="00F01A01" w:rsidRPr="00A02CEA">
        <w:rPr>
          <w:rFonts w:ascii="Times New Roman" w:eastAsia="Times New Roman" w:hAnsi="Times New Roman" w:cs="Times New Roman"/>
          <w:b/>
          <w:color w:val="0D0D0D" w:themeColor="text1" w:themeTint="F2"/>
          <w:sz w:val="21"/>
          <w:szCs w:val="21"/>
          <w:lang w:eastAsia="uk-UA"/>
        </w:rPr>
        <w:t>Оператор ГТС</w:t>
      </w:r>
      <w:r w:rsidR="00F01A01" w:rsidRPr="00A02CEA">
        <w:rPr>
          <w:rFonts w:ascii="Times New Roman" w:eastAsia="Times New Roman" w:hAnsi="Times New Roman" w:cs="Times New Roman"/>
          <w:color w:val="0D0D0D" w:themeColor="text1" w:themeTint="F2"/>
          <w:sz w:val="21"/>
          <w:szCs w:val="21"/>
          <w:lang w:eastAsia="uk-UA"/>
        </w:rPr>
        <w:t xml:space="preserve">) – суб’єкт господарювання, який </w:t>
      </w:r>
      <w:r w:rsidR="00E377EF" w:rsidRPr="00A02CEA">
        <w:rPr>
          <w:rFonts w:ascii="Times New Roman" w:eastAsia="Times New Roman" w:hAnsi="Times New Roman" w:cs="Times New Roman"/>
          <w:color w:val="0D0D0D" w:themeColor="text1" w:themeTint="F2"/>
          <w:sz w:val="21"/>
          <w:szCs w:val="21"/>
          <w:lang w:eastAsia="uk-UA"/>
        </w:rPr>
        <w:t>надає суб'єктам ринку природного газу:</w:t>
      </w:r>
      <w:bookmarkStart w:id="1" w:name="n98"/>
      <w:bookmarkEnd w:id="1"/>
      <w:r w:rsidR="00E377EF" w:rsidRPr="00A02CEA">
        <w:rPr>
          <w:rFonts w:ascii="Times New Roman" w:eastAsia="Times New Roman" w:hAnsi="Times New Roman" w:cs="Times New Roman"/>
          <w:color w:val="0D0D0D" w:themeColor="text1" w:themeTint="F2"/>
          <w:sz w:val="21"/>
          <w:szCs w:val="21"/>
          <w:lang w:eastAsia="uk-UA"/>
        </w:rPr>
        <w:t xml:space="preserve"> право користування газотранспортною системою в межах розподілу потужностей на точках входу та виходу;</w:t>
      </w:r>
      <w:bookmarkStart w:id="2" w:name="n99"/>
      <w:bookmarkEnd w:id="2"/>
      <w:r w:rsidR="00E377EF" w:rsidRPr="00A02CEA">
        <w:rPr>
          <w:rFonts w:ascii="Times New Roman" w:eastAsia="Times New Roman" w:hAnsi="Times New Roman" w:cs="Times New Roman"/>
          <w:color w:val="0D0D0D" w:themeColor="text1" w:themeTint="F2"/>
          <w:sz w:val="21"/>
          <w:szCs w:val="21"/>
          <w:lang w:eastAsia="uk-UA"/>
        </w:rPr>
        <w:t xml:space="preserve"> послуги транспортування природного газу газотранспортною системою в межах договірних потужностей та підтверджених номінацій</w:t>
      </w:r>
      <w:r w:rsidR="00F01A01" w:rsidRPr="00A02CEA">
        <w:rPr>
          <w:rFonts w:ascii="Times New Roman" w:eastAsia="Times New Roman" w:hAnsi="Times New Roman" w:cs="Times New Roman"/>
          <w:color w:val="0D0D0D" w:themeColor="text1" w:themeTint="F2"/>
          <w:sz w:val="21"/>
          <w:szCs w:val="21"/>
          <w:lang w:eastAsia="uk-UA"/>
        </w:rPr>
        <w:t xml:space="preserve">,  </w:t>
      </w:r>
      <w:r w:rsidR="00F01A01" w:rsidRPr="00A02CEA">
        <w:rPr>
          <w:rFonts w:ascii="Times New Roman" w:eastAsia="Times New Roman" w:hAnsi="Times New Roman" w:cs="Times New Roman"/>
          <w:b/>
          <w:i/>
          <w:color w:val="0D0D0D" w:themeColor="text1" w:themeTint="F2"/>
          <w:sz w:val="21"/>
          <w:szCs w:val="21"/>
          <w:lang w:eastAsia="uk-UA"/>
        </w:rPr>
        <w:t>для даного Договору</w:t>
      </w:r>
      <w:r w:rsidR="006B1F70" w:rsidRPr="00A02CEA">
        <w:rPr>
          <w:rFonts w:ascii="Times New Roman" w:eastAsia="Times New Roman" w:hAnsi="Times New Roman" w:cs="Times New Roman"/>
          <w:color w:val="0D0D0D" w:themeColor="text1" w:themeTint="F2"/>
          <w:sz w:val="21"/>
          <w:szCs w:val="21"/>
          <w:lang w:eastAsia="uk-UA"/>
        </w:rPr>
        <w:t xml:space="preserve">: </w:t>
      </w:r>
      <w:r w:rsidR="002E748D" w:rsidRPr="00A02CEA">
        <w:rPr>
          <w:rFonts w:ascii="Times New Roman" w:eastAsia="Times New Roman" w:hAnsi="Times New Roman" w:cs="Times New Roman"/>
          <w:color w:val="0D0D0D" w:themeColor="text1" w:themeTint="F2"/>
          <w:sz w:val="21"/>
          <w:szCs w:val="21"/>
          <w:lang w:eastAsia="uk-UA"/>
        </w:rPr>
        <w:t>ТОВ</w:t>
      </w:r>
      <w:r w:rsidR="002E42B2" w:rsidRPr="00A02CEA">
        <w:rPr>
          <w:rFonts w:ascii="Times New Roman" w:eastAsia="Times New Roman" w:hAnsi="Times New Roman" w:cs="Times New Roman"/>
          <w:color w:val="0D0D0D" w:themeColor="text1" w:themeTint="F2"/>
          <w:sz w:val="21"/>
          <w:szCs w:val="21"/>
          <w:lang w:eastAsia="uk-UA"/>
        </w:rPr>
        <w:t xml:space="preserve"> «Оператор газотранспортної системи</w:t>
      </w:r>
      <w:r w:rsidR="002E748D" w:rsidRPr="00A02CEA">
        <w:rPr>
          <w:rFonts w:ascii="Times New Roman" w:eastAsia="Times New Roman" w:hAnsi="Times New Roman" w:cs="Times New Roman"/>
          <w:color w:val="0D0D0D" w:themeColor="text1" w:themeTint="F2"/>
          <w:sz w:val="21"/>
          <w:szCs w:val="21"/>
          <w:lang w:eastAsia="uk-UA"/>
        </w:rPr>
        <w:t xml:space="preserve"> </w:t>
      </w:r>
      <w:r w:rsidR="006911D4" w:rsidRPr="00A02CEA">
        <w:rPr>
          <w:rFonts w:ascii="Times New Roman" w:eastAsia="Times New Roman" w:hAnsi="Times New Roman" w:cs="Times New Roman"/>
          <w:color w:val="0D0D0D" w:themeColor="text1" w:themeTint="F2"/>
          <w:sz w:val="21"/>
          <w:szCs w:val="21"/>
          <w:lang w:eastAsia="uk-UA"/>
        </w:rPr>
        <w:t>Укр</w:t>
      </w:r>
      <w:r w:rsidR="002E748D" w:rsidRPr="00A02CEA">
        <w:rPr>
          <w:rFonts w:ascii="Times New Roman" w:eastAsia="Times New Roman" w:hAnsi="Times New Roman" w:cs="Times New Roman"/>
          <w:color w:val="0D0D0D" w:themeColor="text1" w:themeTint="F2"/>
          <w:sz w:val="21"/>
          <w:szCs w:val="21"/>
          <w:lang w:eastAsia="uk-UA"/>
        </w:rPr>
        <w:t>аїни</w:t>
      </w:r>
      <w:r w:rsidR="006911D4" w:rsidRPr="00A02CEA">
        <w:rPr>
          <w:rFonts w:ascii="Times New Roman" w:eastAsia="Times New Roman" w:hAnsi="Times New Roman" w:cs="Times New Roman"/>
          <w:color w:val="0D0D0D" w:themeColor="text1" w:themeTint="F2"/>
          <w:sz w:val="21"/>
          <w:szCs w:val="21"/>
          <w:lang w:eastAsia="uk-UA"/>
        </w:rPr>
        <w:t>».</w:t>
      </w:r>
    </w:p>
    <w:p w14:paraId="497DC118" w14:textId="0F88A242" w:rsidR="00F01A01" w:rsidRPr="00A02CEA" w:rsidRDefault="00B01EF8" w:rsidP="00ED1D6B">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6</w:t>
      </w:r>
      <w:r w:rsidR="00B1517B" w:rsidRPr="00A02CEA">
        <w:rPr>
          <w:rFonts w:ascii="Times New Roman" w:eastAsia="Times New Roman" w:hAnsi="Times New Roman" w:cs="Times New Roman"/>
          <w:b/>
          <w:bCs/>
          <w:color w:val="0D0D0D" w:themeColor="text1" w:themeTint="F2"/>
          <w:sz w:val="21"/>
          <w:szCs w:val="21"/>
          <w:lang w:eastAsia="uk-UA"/>
        </w:rPr>
        <w:t xml:space="preserve">) </w:t>
      </w:r>
      <w:r w:rsidR="00F01A01" w:rsidRPr="00A02CEA">
        <w:rPr>
          <w:rFonts w:ascii="Times New Roman" w:eastAsia="Times New Roman" w:hAnsi="Times New Roman" w:cs="Times New Roman"/>
          <w:b/>
          <w:bCs/>
          <w:color w:val="0D0D0D" w:themeColor="text1" w:themeTint="F2"/>
          <w:sz w:val="21"/>
          <w:szCs w:val="21"/>
          <w:lang w:eastAsia="uk-UA"/>
        </w:rPr>
        <w:t xml:space="preserve">Регулятор </w:t>
      </w:r>
      <w:r w:rsidR="00E377EF" w:rsidRPr="00A02CEA">
        <w:rPr>
          <w:rFonts w:ascii="Times New Roman" w:eastAsia="Times New Roman" w:hAnsi="Times New Roman" w:cs="Times New Roman"/>
          <w:color w:val="0D0D0D" w:themeColor="text1" w:themeTint="F2"/>
          <w:sz w:val="21"/>
          <w:szCs w:val="21"/>
          <w:lang w:eastAsia="uk-UA"/>
        </w:rPr>
        <w:t xml:space="preserve">– </w:t>
      </w:r>
      <w:r w:rsidR="00F01A01" w:rsidRPr="00A02CEA">
        <w:rPr>
          <w:rFonts w:ascii="Times New Roman" w:eastAsia="Times New Roman" w:hAnsi="Times New Roman" w:cs="Times New Roman"/>
          <w:color w:val="0D0D0D" w:themeColor="text1" w:themeTint="F2"/>
          <w:sz w:val="21"/>
          <w:szCs w:val="21"/>
          <w:lang w:eastAsia="uk-UA"/>
        </w:rPr>
        <w:t>національна комісія, що здійснює державне регулювання у сферах енергетики та комунальних послуг.</w:t>
      </w:r>
    </w:p>
    <w:p w14:paraId="78658EA8" w14:textId="3E3C2E31" w:rsidR="00F01A01" w:rsidRPr="00A02CEA" w:rsidRDefault="00B01EF8" w:rsidP="00ED1D6B">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7</w:t>
      </w:r>
      <w:r w:rsidR="00B1517B" w:rsidRPr="00A02CEA">
        <w:rPr>
          <w:rFonts w:ascii="Times New Roman" w:eastAsia="Times New Roman" w:hAnsi="Times New Roman" w:cs="Times New Roman"/>
          <w:b/>
          <w:bCs/>
          <w:color w:val="0D0D0D" w:themeColor="text1" w:themeTint="F2"/>
          <w:sz w:val="21"/>
          <w:szCs w:val="21"/>
          <w:lang w:eastAsia="uk-UA"/>
        </w:rPr>
        <w:t xml:space="preserve">) </w:t>
      </w:r>
      <w:r w:rsidR="00F01A01" w:rsidRPr="00A02CEA">
        <w:rPr>
          <w:rFonts w:ascii="Times New Roman" w:eastAsia="Times New Roman" w:hAnsi="Times New Roman" w:cs="Times New Roman"/>
          <w:b/>
          <w:bCs/>
          <w:color w:val="0D0D0D" w:themeColor="text1" w:themeTint="F2"/>
          <w:sz w:val="21"/>
          <w:szCs w:val="21"/>
          <w:lang w:eastAsia="uk-UA"/>
        </w:rPr>
        <w:t xml:space="preserve">Реномінація </w:t>
      </w:r>
      <w:r w:rsidR="00FF3F68" w:rsidRPr="00A02CEA">
        <w:rPr>
          <w:rFonts w:ascii="Times New Roman" w:eastAsia="Times New Roman" w:hAnsi="Times New Roman" w:cs="Times New Roman"/>
          <w:color w:val="0D0D0D" w:themeColor="text1" w:themeTint="F2"/>
          <w:sz w:val="21"/>
          <w:szCs w:val="21"/>
          <w:lang w:eastAsia="uk-UA"/>
        </w:rPr>
        <w:t>–</w:t>
      </w:r>
      <w:r w:rsidR="00F01A01" w:rsidRPr="00A02CEA">
        <w:rPr>
          <w:rFonts w:ascii="Times New Roman" w:eastAsia="Times New Roman" w:hAnsi="Times New Roman" w:cs="Times New Roman"/>
          <w:color w:val="0D0D0D" w:themeColor="text1" w:themeTint="F2"/>
          <w:sz w:val="21"/>
          <w:szCs w:val="21"/>
          <w:lang w:eastAsia="uk-UA"/>
        </w:rPr>
        <w:t xml:space="preserve"> </w:t>
      </w:r>
      <w:r w:rsidR="00FF3F68" w:rsidRPr="00A02CEA">
        <w:rPr>
          <w:rFonts w:ascii="Times New Roman" w:eastAsia="Times New Roman" w:hAnsi="Times New Roman" w:cs="Times New Roman"/>
          <w:color w:val="0D0D0D" w:themeColor="text1" w:themeTint="F2"/>
          <w:sz w:val="21"/>
          <w:szCs w:val="21"/>
          <w:lang w:eastAsia="uk-UA"/>
        </w:rPr>
        <w:t>заявка на зміну підтвердженої номінації</w:t>
      </w:r>
      <w:r w:rsidR="00F01A01" w:rsidRPr="00A02CEA">
        <w:rPr>
          <w:rFonts w:ascii="Times New Roman" w:eastAsia="Times New Roman" w:hAnsi="Times New Roman" w:cs="Times New Roman"/>
          <w:color w:val="0D0D0D" w:themeColor="text1" w:themeTint="F2"/>
          <w:sz w:val="21"/>
          <w:szCs w:val="21"/>
          <w:lang w:eastAsia="uk-UA"/>
        </w:rPr>
        <w:t>.</w:t>
      </w:r>
    </w:p>
    <w:p w14:paraId="13F2E09E" w14:textId="09F1A3C4" w:rsidR="00BE7A30" w:rsidRPr="00A02CEA" w:rsidRDefault="00B01EF8" w:rsidP="004829A8">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color w:val="0D0D0D" w:themeColor="text1" w:themeTint="F2"/>
          <w:sz w:val="21"/>
          <w:szCs w:val="21"/>
          <w:lang w:eastAsia="uk-UA"/>
        </w:rPr>
        <w:t>8</w:t>
      </w:r>
      <w:r w:rsidR="00B1517B" w:rsidRPr="00A02CEA">
        <w:rPr>
          <w:rFonts w:ascii="Times New Roman" w:eastAsia="Times New Roman" w:hAnsi="Times New Roman" w:cs="Times New Roman"/>
          <w:b/>
          <w:color w:val="0D0D0D" w:themeColor="text1" w:themeTint="F2"/>
          <w:sz w:val="21"/>
          <w:szCs w:val="21"/>
          <w:lang w:eastAsia="uk-UA"/>
        </w:rPr>
        <w:t xml:space="preserve">) </w:t>
      </w:r>
      <w:r w:rsidR="00C75CDF" w:rsidRPr="00A02CEA">
        <w:rPr>
          <w:rFonts w:ascii="Times New Roman" w:eastAsia="Times New Roman" w:hAnsi="Times New Roman" w:cs="Times New Roman"/>
          <w:b/>
          <w:color w:val="0D0D0D" w:themeColor="text1" w:themeTint="F2"/>
          <w:sz w:val="21"/>
          <w:szCs w:val="21"/>
          <w:lang w:eastAsia="uk-UA"/>
        </w:rPr>
        <w:t xml:space="preserve">Розрахунковим періодом </w:t>
      </w:r>
      <w:r w:rsidR="00C75CDF" w:rsidRPr="00A02CEA">
        <w:rPr>
          <w:rFonts w:ascii="Times New Roman" w:eastAsia="Times New Roman" w:hAnsi="Times New Roman" w:cs="Times New Roman"/>
          <w:color w:val="0D0D0D" w:themeColor="text1" w:themeTint="F2"/>
          <w:sz w:val="21"/>
          <w:szCs w:val="21"/>
          <w:lang w:eastAsia="uk-UA"/>
        </w:rPr>
        <w:t>за цим Договором є календарний місяць</w:t>
      </w:r>
      <w:r w:rsidR="00BC24C0" w:rsidRPr="00A02CEA">
        <w:rPr>
          <w:rFonts w:ascii="Times New Roman" w:eastAsia="Times New Roman" w:hAnsi="Times New Roman" w:cs="Times New Roman"/>
          <w:color w:val="0D0D0D" w:themeColor="text1" w:themeTint="F2"/>
          <w:sz w:val="21"/>
          <w:szCs w:val="21"/>
          <w:lang w:eastAsia="uk-UA"/>
        </w:rPr>
        <w:t xml:space="preserve"> </w:t>
      </w:r>
      <w:r w:rsidR="00BD1651" w:rsidRPr="00A02CEA">
        <w:rPr>
          <w:rFonts w:ascii="Times New Roman" w:eastAsia="Times New Roman" w:hAnsi="Times New Roman" w:cs="Times New Roman"/>
          <w:color w:val="0D0D0D" w:themeColor="text1" w:themeTint="F2"/>
          <w:sz w:val="21"/>
          <w:szCs w:val="21"/>
          <w:lang w:eastAsia="uk-UA"/>
        </w:rPr>
        <w:t xml:space="preserve">або </w:t>
      </w:r>
      <w:r w:rsidR="00BC24C0" w:rsidRPr="00A02CEA">
        <w:rPr>
          <w:rFonts w:ascii="Times New Roman" w:eastAsia="Times New Roman" w:hAnsi="Times New Roman" w:cs="Times New Roman"/>
          <w:color w:val="0D0D0D" w:themeColor="text1" w:themeTint="F2"/>
          <w:sz w:val="21"/>
          <w:szCs w:val="21"/>
          <w:lang w:eastAsia="uk-UA"/>
        </w:rPr>
        <w:t>д</w:t>
      </w:r>
      <w:r w:rsidR="00BD1651" w:rsidRPr="00A02CEA">
        <w:rPr>
          <w:rFonts w:ascii="Times New Roman" w:eastAsia="Times New Roman" w:hAnsi="Times New Roman" w:cs="Times New Roman"/>
          <w:color w:val="0D0D0D" w:themeColor="text1" w:themeTint="F2"/>
          <w:sz w:val="21"/>
          <w:szCs w:val="21"/>
          <w:lang w:eastAsia="uk-UA"/>
        </w:rPr>
        <w:t>оба</w:t>
      </w:r>
      <w:r w:rsidR="00D75945" w:rsidRPr="00A02CEA">
        <w:rPr>
          <w:rFonts w:ascii="Times New Roman" w:eastAsia="Times New Roman" w:hAnsi="Times New Roman" w:cs="Times New Roman"/>
          <w:color w:val="0D0D0D" w:themeColor="text1" w:themeTint="F2"/>
          <w:sz w:val="21"/>
          <w:szCs w:val="21"/>
          <w:lang w:eastAsia="uk-UA"/>
        </w:rPr>
        <w:t xml:space="preserve">, </w:t>
      </w:r>
      <w:r w:rsidR="006567DB" w:rsidRPr="00A02CEA">
        <w:rPr>
          <w:rFonts w:ascii="Times New Roman" w:hAnsi="Times New Roman" w:cs="Times New Roman"/>
          <w:color w:val="0D0D0D" w:themeColor="text1" w:themeTint="F2"/>
          <w:sz w:val="21"/>
          <w:szCs w:val="21"/>
        </w:rPr>
        <w:t>визначені Кодексом газотранспортної системи</w:t>
      </w:r>
      <w:r w:rsidR="00BA7CB4" w:rsidRPr="00A02CEA">
        <w:rPr>
          <w:rFonts w:ascii="Times New Roman" w:hAnsi="Times New Roman" w:cs="Times New Roman"/>
          <w:color w:val="0D0D0D" w:themeColor="text1" w:themeTint="F2"/>
          <w:sz w:val="21"/>
          <w:szCs w:val="21"/>
        </w:rPr>
        <w:t xml:space="preserve"> на ринку природного газу, щодо якої (якого) між Споживачем та Постачальником узгоджені обсяги відбору/споживання природного газу та зді</w:t>
      </w:r>
      <w:r w:rsidR="006567DB" w:rsidRPr="00A02CEA">
        <w:rPr>
          <w:rFonts w:ascii="Times New Roman" w:hAnsi="Times New Roman" w:cs="Times New Roman"/>
          <w:color w:val="0D0D0D" w:themeColor="text1" w:themeTint="F2"/>
          <w:sz w:val="21"/>
          <w:szCs w:val="21"/>
        </w:rPr>
        <w:t>йснюються відповідні розрахунки.</w:t>
      </w:r>
    </w:p>
    <w:p w14:paraId="477F0404" w14:textId="1E1416A1" w:rsidR="00152CD5" w:rsidRPr="00A02CEA" w:rsidRDefault="00152CD5" w:rsidP="002E748D">
      <w:pPr>
        <w:spacing w:after="0" w:line="240" w:lineRule="auto"/>
        <w:jc w:val="both"/>
        <w:rPr>
          <w:rFonts w:ascii="Times New Roman" w:eastAsia="Times New Roman" w:hAnsi="Times New Roman" w:cs="Times New Roman"/>
          <w:i/>
          <w:color w:val="0D0D0D" w:themeColor="text1" w:themeTint="F2"/>
          <w:sz w:val="16"/>
          <w:szCs w:val="16"/>
          <w:lang w:eastAsia="uk-UA"/>
        </w:rPr>
      </w:pPr>
    </w:p>
    <w:p w14:paraId="679FBEC6" w14:textId="7CC90984" w:rsidR="00C75CDF" w:rsidRPr="00A02CEA" w:rsidRDefault="00C75CDF" w:rsidP="00ED1D6B">
      <w:pPr>
        <w:spacing w:after="0" w:line="240" w:lineRule="auto"/>
        <w:ind w:firstLine="708"/>
        <w:jc w:val="both"/>
        <w:rPr>
          <w:rFonts w:ascii="Times New Roman" w:eastAsia="Times New Roman" w:hAnsi="Times New Roman" w:cs="Times New Roman"/>
          <w:i/>
          <w:color w:val="0D0D0D" w:themeColor="text1" w:themeTint="F2"/>
          <w:sz w:val="21"/>
          <w:szCs w:val="21"/>
          <w:lang w:eastAsia="uk-UA"/>
        </w:rPr>
      </w:pPr>
      <w:r w:rsidRPr="00A02CEA">
        <w:rPr>
          <w:rFonts w:ascii="Times New Roman" w:eastAsia="Times New Roman" w:hAnsi="Times New Roman" w:cs="Times New Roman"/>
          <w:i/>
          <w:color w:val="0D0D0D" w:themeColor="text1" w:themeTint="F2"/>
          <w:sz w:val="21"/>
          <w:szCs w:val="21"/>
          <w:lang w:eastAsia="uk-UA"/>
        </w:rPr>
        <w:t>Інші терміни, що не визначені в цьому Договорі, мають значення, передбачені Законом України «Пр</w:t>
      </w:r>
      <w:r w:rsidR="0070238D" w:rsidRPr="00A02CEA">
        <w:rPr>
          <w:rFonts w:ascii="Times New Roman" w:eastAsia="Times New Roman" w:hAnsi="Times New Roman" w:cs="Times New Roman"/>
          <w:i/>
          <w:color w:val="0D0D0D" w:themeColor="text1" w:themeTint="F2"/>
          <w:sz w:val="21"/>
          <w:szCs w:val="21"/>
          <w:lang w:eastAsia="uk-UA"/>
        </w:rPr>
        <w:t>о</w:t>
      </w:r>
      <w:r w:rsidRPr="00A02CEA">
        <w:rPr>
          <w:rFonts w:ascii="Times New Roman" w:eastAsia="Times New Roman" w:hAnsi="Times New Roman" w:cs="Times New Roman"/>
          <w:i/>
          <w:color w:val="0D0D0D" w:themeColor="text1" w:themeTint="F2"/>
          <w:sz w:val="21"/>
          <w:szCs w:val="21"/>
          <w:lang w:eastAsia="uk-UA"/>
        </w:rPr>
        <w:t xml:space="preserve"> ринок природного газу»</w:t>
      </w:r>
      <w:r w:rsidR="004F4083" w:rsidRPr="00A02CEA">
        <w:rPr>
          <w:rFonts w:ascii="Times New Roman" w:eastAsia="Times New Roman" w:hAnsi="Times New Roman" w:cs="Times New Roman"/>
          <w:i/>
          <w:color w:val="0D0D0D" w:themeColor="text1" w:themeTint="F2"/>
          <w:sz w:val="21"/>
          <w:szCs w:val="21"/>
          <w:lang w:eastAsia="uk-UA"/>
        </w:rPr>
        <w:t>, Кодексом газотранспортної системи</w:t>
      </w:r>
      <w:r w:rsidRPr="00A02CEA">
        <w:rPr>
          <w:rFonts w:ascii="Times New Roman" w:eastAsia="Times New Roman" w:hAnsi="Times New Roman" w:cs="Times New Roman"/>
          <w:i/>
          <w:color w:val="0D0D0D" w:themeColor="text1" w:themeTint="F2"/>
          <w:sz w:val="21"/>
          <w:szCs w:val="21"/>
          <w:lang w:eastAsia="uk-UA"/>
        </w:rPr>
        <w:t xml:space="preserve"> та </w:t>
      </w:r>
      <w:r w:rsidR="00532F7F" w:rsidRPr="00A02CEA">
        <w:rPr>
          <w:rFonts w:ascii="Times New Roman" w:eastAsia="Times New Roman" w:hAnsi="Times New Roman" w:cs="Times New Roman"/>
          <w:i/>
          <w:color w:val="0D0D0D" w:themeColor="text1" w:themeTint="F2"/>
          <w:sz w:val="21"/>
          <w:szCs w:val="21"/>
          <w:lang w:eastAsia="uk-UA"/>
        </w:rPr>
        <w:t>П</w:t>
      </w:r>
      <w:r w:rsidRPr="00A02CEA">
        <w:rPr>
          <w:rFonts w:ascii="Times New Roman" w:eastAsia="Times New Roman" w:hAnsi="Times New Roman" w:cs="Times New Roman"/>
          <w:i/>
          <w:color w:val="0D0D0D" w:themeColor="text1" w:themeTint="F2"/>
          <w:sz w:val="21"/>
          <w:szCs w:val="21"/>
          <w:lang w:eastAsia="uk-UA"/>
        </w:rPr>
        <w:t>ривалами постачання природного газу</w:t>
      </w:r>
      <w:r w:rsidR="00693F8A" w:rsidRPr="00A02CEA">
        <w:rPr>
          <w:rFonts w:ascii="Times New Roman" w:eastAsia="Times New Roman" w:hAnsi="Times New Roman" w:cs="Times New Roman"/>
          <w:i/>
          <w:color w:val="0D0D0D" w:themeColor="text1" w:themeTint="F2"/>
          <w:sz w:val="21"/>
          <w:szCs w:val="21"/>
          <w:lang w:eastAsia="uk-UA"/>
        </w:rPr>
        <w:t>, затвердженими Постановою Національної комісії, що здійснює державне регулювання у сферах енергетики</w:t>
      </w:r>
      <w:r w:rsidR="004F4083" w:rsidRPr="00A02CEA">
        <w:rPr>
          <w:rFonts w:ascii="Times New Roman" w:eastAsia="Times New Roman" w:hAnsi="Times New Roman" w:cs="Times New Roman"/>
          <w:i/>
          <w:color w:val="0D0D0D" w:themeColor="text1" w:themeTint="F2"/>
          <w:sz w:val="21"/>
          <w:szCs w:val="21"/>
          <w:lang w:eastAsia="uk-UA"/>
        </w:rPr>
        <w:t xml:space="preserve"> та комунальних послуг (зі змінами та доповненнями) від 30.09.2015р. за №2496 (далі по тексту – «Правила постачання природного газу»).</w:t>
      </w:r>
    </w:p>
    <w:p w14:paraId="7666A6AA" w14:textId="77777777" w:rsidR="00ED1D6B" w:rsidRPr="00A02CEA" w:rsidRDefault="00ED1D6B" w:rsidP="00ED1D6B">
      <w:pPr>
        <w:spacing w:after="0" w:line="240" w:lineRule="auto"/>
        <w:rPr>
          <w:rFonts w:ascii="Times New Roman" w:eastAsia="Times New Roman" w:hAnsi="Times New Roman" w:cs="Times New Roman"/>
          <w:b/>
          <w:bCs/>
          <w:color w:val="0D0D0D" w:themeColor="text1" w:themeTint="F2"/>
          <w:sz w:val="16"/>
          <w:szCs w:val="16"/>
          <w:lang w:eastAsia="uk-UA"/>
        </w:rPr>
      </w:pPr>
    </w:p>
    <w:p w14:paraId="5B14C7CF" w14:textId="1C0946E2"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1. ПРЕДМЕТ ДОГОВОРУ</w:t>
      </w:r>
    </w:p>
    <w:p w14:paraId="2AF10C04" w14:textId="77777777" w:rsidR="00D6764E" w:rsidRPr="00A02CEA" w:rsidRDefault="00D6764E"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47423A5F" w14:textId="6B6CA7BE"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1.1. Постачальник зобов’язується </w:t>
      </w:r>
      <w:r w:rsidRPr="00A02CEA">
        <w:rPr>
          <w:rFonts w:ascii="Times New Roman" w:eastAsia="Times New Roman" w:hAnsi="Times New Roman" w:cs="Times New Roman"/>
          <w:b/>
          <w:i/>
          <w:color w:val="0D0D0D" w:themeColor="text1" w:themeTint="F2"/>
          <w:sz w:val="21"/>
          <w:szCs w:val="21"/>
          <w:lang w:eastAsia="uk-UA"/>
        </w:rPr>
        <w:t xml:space="preserve">поставити Споживачу </w:t>
      </w:r>
      <w:r w:rsidR="00C75CDF" w:rsidRPr="00A02CEA">
        <w:rPr>
          <w:rFonts w:ascii="Times New Roman" w:eastAsia="Times New Roman" w:hAnsi="Times New Roman" w:cs="Times New Roman"/>
          <w:b/>
          <w:i/>
          <w:color w:val="0D0D0D" w:themeColor="text1" w:themeTint="F2"/>
          <w:sz w:val="21"/>
          <w:szCs w:val="21"/>
          <w:lang w:eastAsia="uk-UA"/>
        </w:rPr>
        <w:t>природний газ  приведений до стандартних умов ((t) = 20 ºС, тиск газу (Р) = 760 мм р</w:t>
      </w:r>
      <w:r w:rsidR="00C54360" w:rsidRPr="00A02CEA">
        <w:rPr>
          <w:rFonts w:ascii="Times New Roman" w:eastAsia="Times New Roman" w:hAnsi="Times New Roman" w:cs="Times New Roman"/>
          <w:b/>
          <w:i/>
          <w:color w:val="0D0D0D" w:themeColor="text1" w:themeTint="F2"/>
          <w:sz w:val="21"/>
          <w:szCs w:val="21"/>
          <w:lang w:eastAsia="uk-UA"/>
        </w:rPr>
        <w:t>тутного стовпчика (101,325 кПа)</w:t>
      </w:r>
      <w:r w:rsidR="00C75CDF" w:rsidRPr="00A02CEA">
        <w:rPr>
          <w:rFonts w:ascii="Times New Roman" w:eastAsia="Times New Roman" w:hAnsi="Times New Roman" w:cs="Times New Roman"/>
          <w:b/>
          <w:i/>
          <w:color w:val="0D0D0D" w:themeColor="text1" w:themeTint="F2"/>
          <w:sz w:val="21"/>
          <w:szCs w:val="21"/>
          <w:lang w:eastAsia="uk-UA"/>
        </w:rPr>
        <w:t xml:space="preserve"> </w:t>
      </w:r>
      <w:r w:rsidRPr="00A02CEA">
        <w:rPr>
          <w:rFonts w:ascii="Times New Roman" w:eastAsia="Times New Roman" w:hAnsi="Times New Roman" w:cs="Times New Roman"/>
          <w:b/>
          <w:i/>
          <w:color w:val="0D0D0D" w:themeColor="text1" w:themeTint="F2"/>
          <w:sz w:val="21"/>
          <w:szCs w:val="21"/>
          <w:lang w:eastAsia="uk-UA"/>
        </w:rPr>
        <w:t>як українського, так імпортованого походження</w:t>
      </w:r>
      <w:r w:rsidR="00C54360"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 xml:space="preserve"> (далі</w:t>
      </w:r>
      <w:r w:rsidR="00C54360" w:rsidRPr="00A02CEA">
        <w:rPr>
          <w:rFonts w:ascii="Times New Roman" w:eastAsia="Times New Roman" w:hAnsi="Times New Roman" w:cs="Times New Roman"/>
          <w:color w:val="0D0D0D" w:themeColor="text1" w:themeTint="F2"/>
          <w:sz w:val="21"/>
          <w:szCs w:val="21"/>
          <w:lang w:eastAsia="uk-UA"/>
        </w:rPr>
        <w:t xml:space="preserve"> по тексту – «природний газ» та/або «</w:t>
      </w:r>
      <w:r w:rsidRPr="00A02CEA">
        <w:rPr>
          <w:rFonts w:ascii="Times New Roman" w:eastAsia="Times New Roman" w:hAnsi="Times New Roman" w:cs="Times New Roman"/>
          <w:color w:val="0D0D0D" w:themeColor="text1" w:themeTint="F2"/>
          <w:sz w:val="21"/>
          <w:szCs w:val="21"/>
          <w:lang w:eastAsia="uk-UA"/>
        </w:rPr>
        <w:t>газ</w:t>
      </w:r>
      <w:r w:rsidR="00C54360"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w:t>
      </w:r>
      <w:r w:rsidR="00A607DB" w:rsidRPr="00A02CEA">
        <w:rPr>
          <w:rFonts w:ascii="Times New Roman" w:eastAsia="Times New Roman" w:hAnsi="Times New Roman" w:cs="Times New Roman"/>
          <w:color w:val="0D0D0D" w:themeColor="text1" w:themeTint="F2"/>
          <w:sz w:val="21"/>
          <w:szCs w:val="21"/>
          <w:lang w:eastAsia="uk-UA"/>
        </w:rPr>
        <w:t xml:space="preserve"> в обсягах, порядку та на умовах передбачених цим Договором</w:t>
      </w:r>
      <w:r w:rsidR="006567DB" w:rsidRPr="00A02CEA">
        <w:rPr>
          <w:rFonts w:ascii="Times New Roman" w:eastAsia="Times New Roman" w:hAnsi="Times New Roman" w:cs="Times New Roman"/>
          <w:color w:val="0D0D0D" w:themeColor="text1" w:themeTint="F2"/>
          <w:sz w:val="21"/>
          <w:szCs w:val="21"/>
          <w:lang w:eastAsia="uk-UA"/>
        </w:rPr>
        <w:t xml:space="preserve"> та Додатковими угодами до нього</w:t>
      </w:r>
      <w:r w:rsidRPr="00A02CEA">
        <w:rPr>
          <w:rFonts w:ascii="Times New Roman" w:eastAsia="Times New Roman" w:hAnsi="Times New Roman" w:cs="Times New Roman"/>
          <w:color w:val="0D0D0D" w:themeColor="text1" w:themeTint="F2"/>
          <w:sz w:val="21"/>
          <w:szCs w:val="21"/>
          <w:lang w:eastAsia="uk-UA"/>
        </w:rPr>
        <w:t xml:space="preserve">, а Споживач зобов`язується прийняти газ та </w:t>
      </w:r>
      <w:r w:rsidR="00C54360"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оплатити Постачальнику й</w:t>
      </w:r>
      <w:r w:rsidR="00532F7F" w:rsidRPr="00A02CEA">
        <w:rPr>
          <w:rFonts w:ascii="Times New Roman" w:eastAsia="Times New Roman" w:hAnsi="Times New Roman" w:cs="Times New Roman"/>
          <w:color w:val="0D0D0D" w:themeColor="text1" w:themeTint="F2"/>
          <w:sz w:val="21"/>
          <w:szCs w:val="21"/>
          <w:lang w:eastAsia="uk-UA"/>
        </w:rPr>
        <w:t>ого вартість у розмірах, строки</w:t>
      </w:r>
      <w:r w:rsidRPr="00A02CEA">
        <w:rPr>
          <w:rFonts w:ascii="Times New Roman" w:eastAsia="Times New Roman" w:hAnsi="Times New Roman" w:cs="Times New Roman"/>
          <w:color w:val="0D0D0D" w:themeColor="text1" w:themeTint="F2"/>
          <w:sz w:val="21"/>
          <w:szCs w:val="21"/>
          <w:lang w:eastAsia="uk-UA"/>
        </w:rPr>
        <w:t>, поря</w:t>
      </w:r>
      <w:r w:rsidR="00A607DB" w:rsidRPr="00A02CEA">
        <w:rPr>
          <w:rFonts w:ascii="Times New Roman" w:eastAsia="Times New Roman" w:hAnsi="Times New Roman" w:cs="Times New Roman"/>
          <w:color w:val="0D0D0D" w:themeColor="text1" w:themeTint="F2"/>
          <w:sz w:val="21"/>
          <w:szCs w:val="21"/>
          <w:lang w:eastAsia="uk-UA"/>
        </w:rPr>
        <w:t>дку та на умовах, передбачених цим</w:t>
      </w:r>
      <w:r w:rsidRPr="00A02CEA">
        <w:rPr>
          <w:rFonts w:ascii="Times New Roman" w:eastAsia="Times New Roman" w:hAnsi="Times New Roman" w:cs="Times New Roman"/>
          <w:color w:val="0D0D0D" w:themeColor="text1" w:themeTint="F2"/>
          <w:sz w:val="21"/>
          <w:szCs w:val="21"/>
          <w:lang w:eastAsia="uk-UA"/>
        </w:rPr>
        <w:t xml:space="preserve"> Договором</w:t>
      </w:r>
      <w:r w:rsidR="006567DB" w:rsidRPr="00A02CEA">
        <w:rPr>
          <w:rFonts w:ascii="Times New Roman" w:eastAsia="Times New Roman" w:hAnsi="Times New Roman" w:cs="Times New Roman"/>
          <w:color w:val="0D0D0D" w:themeColor="text1" w:themeTint="F2"/>
          <w:sz w:val="21"/>
          <w:szCs w:val="21"/>
          <w:lang w:eastAsia="uk-UA"/>
        </w:rPr>
        <w:t xml:space="preserve"> та Додатковими угодами до нього</w:t>
      </w:r>
      <w:r w:rsidRPr="00A02CEA">
        <w:rPr>
          <w:rFonts w:ascii="Times New Roman" w:eastAsia="Times New Roman" w:hAnsi="Times New Roman" w:cs="Times New Roman"/>
          <w:color w:val="0D0D0D" w:themeColor="text1" w:themeTint="F2"/>
          <w:sz w:val="21"/>
          <w:szCs w:val="21"/>
          <w:lang w:eastAsia="uk-UA"/>
        </w:rPr>
        <w:t>. Походження імпортованого газу підтверджується шляхом  проставляння коду у податкових накладних та актах прийому-передачі на об’єм  спожитого Споживачем природного газу у поточному місяці.</w:t>
      </w:r>
    </w:p>
    <w:p w14:paraId="588A29FF" w14:textId="50DBF99B" w:rsidR="00DD43A5"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1.2. </w:t>
      </w:r>
      <w:r w:rsidR="0041286E"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Постачальник передає</w:t>
      </w:r>
      <w:r w:rsidR="00C93ECE" w:rsidRPr="00A02CEA">
        <w:rPr>
          <w:rFonts w:ascii="Times New Roman" w:eastAsia="Times New Roman" w:hAnsi="Times New Roman" w:cs="Times New Roman"/>
          <w:color w:val="0D0D0D" w:themeColor="text1" w:themeTint="F2"/>
          <w:sz w:val="21"/>
          <w:szCs w:val="21"/>
          <w:lang w:eastAsia="uk-UA"/>
        </w:rPr>
        <w:t xml:space="preserve"> у </w:t>
      </w:r>
      <w:r w:rsidR="00D6764E">
        <w:rPr>
          <w:rFonts w:ascii="Times New Roman" w:eastAsia="Times New Roman" w:hAnsi="Times New Roman" w:cs="Times New Roman"/>
          <w:color w:val="0D0D0D" w:themeColor="text1" w:themeTint="F2"/>
          <w:sz w:val="21"/>
          <w:szCs w:val="21"/>
          <w:lang w:eastAsia="uk-UA"/>
        </w:rPr>
        <w:t>___________</w:t>
      </w:r>
      <w:r w:rsidR="00C93ECE" w:rsidRPr="00A02CEA">
        <w:rPr>
          <w:rFonts w:ascii="Times New Roman" w:eastAsia="Times New Roman" w:hAnsi="Times New Roman" w:cs="Times New Roman"/>
          <w:color w:val="0D0D0D" w:themeColor="text1" w:themeTint="F2"/>
          <w:sz w:val="21"/>
          <w:szCs w:val="21"/>
          <w:lang w:eastAsia="uk-UA"/>
        </w:rPr>
        <w:t xml:space="preserve"> році</w:t>
      </w:r>
      <w:r w:rsidRPr="00A02CEA">
        <w:rPr>
          <w:rFonts w:ascii="Times New Roman" w:eastAsia="Times New Roman" w:hAnsi="Times New Roman" w:cs="Times New Roman"/>
          <w:color w:val="0D0D0D" w:themeColor="text1" w:themeTint="F2"/>
          <w:sz w:val="21"/>
          <w:szCs w:val="21"/>
          <w:lang w:eastAsia="uk-UA"/>
        </w:rPr>
        <w:t xml:space="preserve"> Споживачу </w:t>
      </w:r>
      <w:r w:rsidR="00B077E9" w:rsidRPr="00A02CEA">
        <w:rPr>
          <w:rFonts w:ascii="Times New Roman" w:eastAsia="Times New Roman" w:hAnsi="Times New Roman" w:cs="Times New Roman"/>
          <w:color w:val="0D0D0D" w:themeColor="text1" w:themeTint="F2"/>
          <w:sz w:val="21"/>
          <w:szCs w:val="21"/>
          <w:lang w:eastAsia="uk-UA"/>
        </w:rPr>
        <w:t>Г</w:t>
      </w:r>
      <w:r w:rsidRPr="00A02CEA">
        <w:rPr>
          <w:rFonts w:ascii="Times New Roman" w:eastAsia="Times New Roman" w:hAnsi="Times New Roman" w:cs="Times New Roman"/>
          <w:color w:val="0D0D0D" w:themeColor="text1" w:themeTint="F2"/>
          <w:sz w:val="21"/>
          <w:szCs w:val="21"/>
          <w:lang w:eastAsia="uk-UA"/>
        </w:rPr>
        <w:t>аз</w:t>
      </w:r>
      <w:r w:rsidR="000D5D54"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в обсяга</w:t>
      </w:r>
      <w:r w:rsidR="00DD43A5" w:rsidRPr="00A02CEA">
        <w:rPr>
          <w:rFonts w:ascii="Times New Roman" w:eastAsia="Times New Roman" w:hAnsi="Times New Roman" w:cs="Times New Roman"/>
          <w:color w:val="0D0D0D" w:themeColor="text1" w:themeTint="F2"/>
          <w:sz w:val="21"/>
          <w:szCs w:val="21"/>
          <w:lang w:eastAsia="uk-UA"/>
        </w:rPr>
        <w:t xml:space="preserve">х </w:t>
      </w:r>
      <w:r w:rsidR="00D6764E">
        <w:rPr>
          <w:rFonts w:ascii="Times New Roman" w:eastAsia="Times New Roman" w:hAnsi="Times New Roman" w:cs="Times New Roman"/>
          <w:b/>
          <w:color w:val="0D0D0D" w:themeColor="text1" w:themeTint="F2"/>
          <w:sz w:val="21"/>
          <w:szCs w:val="21"/>
          <w:lang w:eastAsia="uk-UA"/>
        </w:rPr>
        <w:t>________________</w:t>
      </w:r>
      <w:r w:rsidR="00C93ECE" w:rsidRPr="00A02CEA">
        <w:rPr>
          <w:rFonts w:ascii="Times New Roman" w:eastAsia="Times New Roman" w:hAnsi="Times New Roman" w:cs="Times New Roman"/>
          <w:b/>
          <w:color w:val="0D0D0D" w:themeColor="text1" w:themeTint="F2"/>
          <w:sz w:val="21"/>
          <w:szCs w:val="21"/>
          <w:lang w:eastAsia="uk-UA"/>
        </w:rPr>
        <w:t xml:space="preserve"> </w:t>
      </w:r>
      <w:r w:rsidR="00C93ECE" w:rsidRPr="00A02CEA">
        <w:rPr>
          <w:rFonts w:ascii="Times New Roman" w:eastAsia="Times New Roman" w:hAnsi="Times New Roman" w:cs="Times New Roman"/>
          <w:color w:val="0D0D0D" w:themeColor="text1" w:themeTint="F2"/>
          <w:sz w:val="21"/>
          <w:szCs w:val="21"/>
          <w:lang w:eastAsia="uk-UA"/>
        </w:rPr>
        <w:t>(</w:t>
      </w:r>
      <w:r w:rsidR="00D6764E">
        <w:rPr>
          <w:rFonts w:ascii="Times New Roman" w:eastAsia="Times New Roman" w:hAnsi="Times New Roman" w:cs="Times New Roman"/>
          <w:color w:val="0D0D0D" w:themeColor="text1" w:themeTint="F2"/>
          <w:sz w:val="21"/>
          <w:szCs w:val="21"/>
          <w:lang w:eastAsia="uk-UA"/>
        </w:rPr>
        <w:t>________________________________________________________</w:t>
      </w:r>
      <w:r w:rsidR="0041286E" w:rsidRPr="00A02CEA">
        <w:rPr>
          <w:rFonts w:ascii="Times New Roman" w:eastAsia="Times New Roman" w:hAnsi="Times New Roman" w:cs="Times New Roman"/>
          <w:color w:val="0D0D0D" w:themeColor="text1" w:themeTint="F2"/>
          <w:sz w:val="21"/>
          <w:szCs w:val="21"/>
          <w:lang w:eastAsia="uk-UA"/>
        </w:rPr>
        <w:t>)</w:t>
      </w:r>
      <w:r w:rsidR="00AE5FB2">
        <w:rPr>
          <w:rFonts w:ascii="Times New Roman" w:eastAsia="Times New Roman" w:hAnsi="Times New Roman" w:cs="Times New Roman"/>
          <w:color w:val="0D0D0D" w:themeColor="text1" w:themeTint="F2"/>
          <w:sz w:val="21"/>
          <w:szCs w:val="21"/>
          <w:lang w:eastAsia="uk-UA"/>
        </w:rPr>
        <w:t xml:space="preserve"> </w:t>
      </w:r>
      <w:r w:rsidR="00AE5FB2" w:rsidRPr="00D6764E">
        <w:rPr>
          <w:rFonts w:ascii="Times New Roman" w:eastAsia="Times New Roman" w:hAnsi="Times New Roman" w:cs="Times New Roman"/>
          <w:bCs/>
          <w:color w:val="0D0D0D" w:themeColor="text1" w:themeTint="F2"/>
          <w:sz w:val="21"/>
          <w:szCs w:val="21"/>
          <w:lang w:eastAsia="uk-UA"/>
        </w:rPr>
        <w:t>тис.куб.м</w:t>
      </w:r>
      <w:bookmarkStart w:id="3" w:name="_GoBack"/>
      <w:bookmarkEnd w:id="3"/>
      <w:r w:rsidRPr="00A02CEA">
        <w:rPr>
          <w:rFonts w:ascii="Times New Roman" w:eastAsia="Times New Roman" w:hAnsi="Times New Roman" w:cs="Times New Roman"/>
          <w:color w:val="0D0D0D" w:themeColor="text1" w:themeTint="F2"/>
          <w:sz w:val="21"/>
          <w:szCs w:val="21"/>
          <w:lang w:eastAsia="uk-UA"/>
        </w:rPr>
        <w:t>, в тому числі по</w:t>
      </w:r>
      <w:r w:rsidR="00F53601"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місяцях</w:t>
      </w:r>
      <w:r w:rsidR="000E4AD9" w:rsidRPr="00A02CEA">
        <w:rPr>
          <w:rFonts w:ascii="Times New Roman" w:eastAsia="Times New Roman" w:hAnsi="Times New Roman" w:cs="Times New Roman"/>
          <w:color w:val="0D0D0D" w:themeColor="text1" w:themeTint="F2"/>
          <w:sz w:val="21"/>
          <w:szCs w:val="21"/>
          <w:lang w:eastAsia="uk-UA"/>
        </w:rPr>
        <w:t>:</w:t>
      </w:r>
    </w:p>
    <w:p w14:paraId="25CBAC0E" w14:textId="77777777" w:rsidR="00D6764E" w:rsidRPr="00A02CEA" w:rsidRDefault="00D6764E"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p>
    <w:tbl>
      <w:tblPr>
        <w:tblW w:w="99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311"/>
        <w:gridCol w:w="1086"/>
        <w:gridCol w:w="1324"/>
        <w:gridCol w:w="1183"/>
        <w:gridCol w:w="1368"/>
        <w:gridCol w:w="1205"/>
        <w:gridCol w:w="1204"/>
      </w:tblGrid>
      <w:tr w:rsidR="00D6764E" w:rsidRPr="00A02CEA" w14:paraId="1FE78ED2" w14:textId="77777777" w:rsidTr="00D6764E">
        <w:trPr>
          <w:trHeight w:val="78"/>
        </w:trPr>
        <w:tc>
          <w:tcPr>
            <w:tcW w:w="1241" w:type="dxa"/>
            <w:tcBorders>
              <w:top w:val="single" w:sz="4" w:space="0" w:color="auto"/>
              <w:left w:val="single" w:sz="4" w:space="0" w:color="auto"/>
              <w:bottom w:val="single" w:sz="4" w:space="0" w:color="auto"/>
              <w:right w:val="single" w:sz="4" w:space="0" w:color="auto"/>
            </w:tcBorders>
          </w:tcPr>
          <w:p w14:paraId="26E2C12F"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Місяць</w:t>
            </w:r>
          </w:p>
        </w:tc>
        <w:tc>
          <w:tcPr>
            <w:tcW w:w="1311" w:type="dxa"/>
            <w:tcBorders>
              <w:top w:val="single" w:sz="4" w:space="0" w:color="auto"/>
              <w:left w:val="single" w:sz="4" w:space="0" w:color="auto"/>
              <w:bottom w:val="single" w:sz="4" w:space="0" w:color="auto"/>
              <w:right w:val="single" w:sz="4" w:space="0" w:color="auto"/>
            </w:tcBorders>
          </w:tcPr>
          <w:p w14:paraId="6419E883"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Обсяг</w:t>
            </w:r>
          </w:p>
        </w:tc>
        <w:tc>
          <w:tcPr>
            <w:tcW w:w="1086" w:type="dxa"/>
            <w:tcBorders>
              <w:top w:val="single" w:sz="4" w:space="0" w:color="auto"/>
              <w:left w:val="single" w:sz="4" w:space="0" w:color="auto"/>
              <w:bottom w:val="single" w:sz="4" w:space="0" w:color="auto"/>
              <w:right w:val="single" w:sz="4" w:space="0" w:color="auto"/>
            </w:tcBorders>
          </w:tcPr>
          <w:p w14:paraId="50F9CB85"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Місяць</w:t>
            </w:r>
          </w:p>
        </w:tc>
        <w:tc>
          <w:tcPr>
            <w:tcW w:w="1324" w:type="dxa"/>
            <w:tcBorders>
              <w:top w:val="single" w:sz="4" w:space="0" w:color="auto"/>
              <w:left w:val="single" w:sz="4" w:space="0" w:color="auto"/>
              <w:bottom w:val="single" w:sz="4" w:space="0" w:color="auto"/>
              <w:right w:val="single" w:sz="4" w:space="0" w:color="auto"/>
            </w:tcBorders>
          </w:tcPr>
          <w:p w14:paraId="1A0196AB"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Обсяг</w:t>
            </w:r>
          </w:p>
        </w:tc>
        <w:tc>
          <w:tcPr>
            <w:tcW w:w="1183" w:type="dxa"/>
            <w:tcBorders>
              <w:top w:val="single" w:sz="4" w:space="0" w:color="auto"/>
              <w:left w:val="single" w:sz="4" w:space="0" w:color="auto"/>
              <w:bottom w:val="single" w:sz="4" w:space="0" w:color="auto"/>
              <w:right w:val="single" w:sz="4" w:space="0" w:color="auto"/>
            </w:tcBorders>
          </w:tcPr>
          <w:p w14:paraId="49FDE06F"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Місяць</w:t>
            </w:r>
          </w:p>
        </w:tc>
        <w:tc>
          <w:tcPr>
            <w:tcW w:w="1368" w:type="dxa"/>
            <w:tcBorders>
              <w:top w:val="single" w:sz="4" w:space="0" w:color="auto"/>
              <w:left w:val="single" w:sz="4" w:space="0" w:color="auto"/>
              <w:bottom w:val="single" w:sz="4" w:space="0" w:color="auto"/>
              <w:right w:val="single" w:sz="4" w:space="0" w:color="auto"/>
            </w:tcBorders>
          </w:tcPr>
          <w:p w14:paraId="2B97D2A6" w14:textId="0ED4DA64"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Обсяг</w:t>
            </w:r>
          </w:p>
        </w:tc>
        <w:tc>
          <w:tcPr>
            <w:tcW w:w="1205" w:type="dxa"/>
            <w:tcBorders>
              <w:top w:val="single" w:sz="4" w:space="0" w:color="auto"/>
              <w:left w:val="single" w:sz="4" w:space="0" w:color="auto"/>
              <w:bottom w:val="single" w:sz="4" w:space="0" w:color="auto"/>
              <w:right w:val="single" w:sz="4" w:space="0" w:color="auto"/>
            </w:tcBorders>
          </w:tcPr>
          <w:p w14:paraId="7A78F95A"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Місяць</w:t>
            </w:r>
          </w:p>
        </w:tc>
        <w:tc>
          <w:tcPr>
            <w:tcW w:w="1204" w:type="dxa"/>
            <w:tcBorders>
              <w:top w:val="single" w:sz="4" w:space="0" w:color="auto"/>
              <w:left w:val="single" w:sz="4" w:space="0" w:color="auto"/>
              <w:bottom w:val="single" w:sz="4" w:space="0" w:color="auto"/>
              <w:right w:val="single" w:sz="4" w:space="0" w:color="auto"/>
            </w:tcBorders>
          </w:tcPr>
          <w:p w14:paraId="0E02E3BD"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Обсяг</w:t>
            </w:r>
          </w:p>
        </w:tc>
      </w:tr>
      <w:tr w:rsidR="00D6764E" w:rsidRPr="00A02CEA" w14:paraId="48D4B6F6" w14:textId="77777777" w:rsidTr="00D6764E">
        <w:trPr>
          <w:trHeight w:val="78"/>
        </w:trPr>
        <w:tc>
          <w:tcPr>
            <w:tcW w:w="1241" w:type="dxa"/>
            <w:tcBorders>
              <w:top w:val="single" w:sz="4" w:space="0" w:color="auto"/>
              <w:left w:val="single" w:sz="4" w:space="0" w:color="auto"/>
              <w:bottom w:val="single" w:sz="4" w:space="0" w:color="auto"/>
              <w:right w:val="single" w:sz="4" w:space="0" w:color="auto"/>
            </w:tcBorders>
          </w:tcPr>
          <w:p w14:paraId="115EDADE"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Січень</w:t>
            </w:r>
          </w:p>
        </w:tc>
        <w:tc>
          <w:tcPr>
            <w:tcW w:w="1311" w:type="dxa"/>
            <w:tcBorders>
              <w:top w:val="single" w:sz="4" w:space="0" w:color="auto"/>
              <w:left w:val="single" w:sz="4" w:space="0" w:color="auto"/>
              <w:bottom w:val="single" w:sz="4" w:space="0" w:color="auto"/>
              <w:right w:val="single" w:sz="4" w:space="0" w:color="auto"/>
            </w:tcBorders>
          </w:tcPr>
          <w:p w14:paraId="7EFF428C" w14:textId="11944E8F"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086" w:type="dxa"/>
            <w:tcBorders>
              <w:top w:val="single" w:sz="4" w:space="0" w:color="auto"/>
              <w:left w:val="single" w:sz="4" w:space="0" w:color="auto"/>
              <w:bottom w:val="single" w:sz="4" w:space="0" w:color="auto"/>
              <w:right w:val="single" w:sz="4" w:space="0" w:color="auto"/>
            </w:tcBorders>
          </w:tcPr>
          <w:p w14:paraId="21A8F524"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Квітень</w:t>
            </w:r>
          </w:p>
        </w:tc>
        <w:tc>
          <w:tcPr>
            <w:tcW w:w="1324" w:type="dxa"/>
            <w:tcBorders>
              <w:top w:val="single" w:sz="4" w:space="0" w:color="auto"/>
              <w:left w:val="single" w:sz="4" w:space="0" w:color="auto"/>
              <w:bottom w:val="single" w:sz="4" w:space="0" w:color="auto"/>
              <w:right w:val="single" w:sz="4" w:space="0" w:color="auto"/>
            </w:tcBorders>
          </w:tcPr>
          <w:p w14:paraId="69D1185A" w14:textId="0FD8D548"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183" w:type="dxa"/>
            <w:tcBorders>
              <w:top w:val="single" w:sz="4" w:space="0" w:color="auto"/>
              <w:left w:val="single" w:sz="4" w:space="0" w:color="auto"/>
              <w:bottom w:val="single" w:sz="4" w:space="0" w:color="auto"/>
              <w:right w:val="single" w:sz="4" w:space="0" w:color="auto"/>
            </w:tcBorders>
          </w:tcPr>
          <w:p w14:paraId="15A03054"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Липень</w:t>
            </w:r>
          </w:p>
        </w:tc>
        <w:tc>
          <w:tcPr>
            <w:tcW w:w="1368" w:type="dxa"/>
            <w:tcBorders>
              <w:top w:val="single" w:sz="4" w:space="0" w:color="auto"/>
              <w:left w:val="single" w:sz="4" w:space="0" w:color="auto"/>
              <w:bottom w:val="single" w:sz="4" w:space="0" w:color="auto"/>
              <w:right w:val="single" w:sz="4" w:space="0" w:color="auto"/>
            </w:tcBorders>
          </w:tcPr>
          <w:p w14:paraId="3D6AD51E" w14:textId="71067D6A"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205" w:type="dxa"/>
            <w:tcBorders>
              <w:top w:val="single" w:sz="4" w:space="0" w:color="auto"/>
              <w:left w:val="single" w:sz="4" w:space="0" w:color="auto"/>
              <w:bottom w:val="single" w:sz="4" w:space="0" w:color="auto"/>
              <w:right w:val="single" w:sz="4" w:space="0" w:color="auto"/>
            </w:tcBorders>
          </w:tcPr>
          <w:p w14:paraId="467EA821"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Жовтень</w:t>
            </w:r>
          </w:p>
        </w:tc>
        <w:tc>
          <w:tcPr>
            <w:tcW w:w="1204" w:type="dxa"/>
            <w:tcBorders>
              <w:top w:val="single" w:sz="4" w:space="0" w:color="auto"/>
              <w:left w:val="single" w:sz="4" w:space="0" w:color="auto"/>
              <w:bottom w:val="single" w:sz="4" w:space="0" w:color="auto"/>
              <w:right w:val="single" w:sz="4" w:space="0" w:color="auto"/>
            </w:tcBorders>
          </w:tcPr>
          <w:p w14:paraId="0404D7BA" w14:textId="655728C4" w:rsidR="00D6764E" w:rsidRPr="00A02CEA" w:rsidRDefault="00D6764E" w:rsidP="004E59F7">
            <w:pPr>
              <w:spacing w:after="0"/>
              <w:jc w:val="center"/>
              <w:rPr>
                <w:rFonts w:ascii="Times New Roman" w:hAnsi="Times New Roman" w:cs="Times New Roman"/>
                <w:color w:val="0D0D0D" w:themeColor="text1" w:themeTint="F2"/>
                <w:sz w:val="21"/>
                <w:szCs w:val="21"/>
              </w:rPr>
            </w:pPr>
          </w:p>
        </w:tc>
      </w:tr>
      <w:tr w:rsidR="00D6764E" w:rsidRPr="00A02CEA" w14:paraId="49CCFFA1" w14:textId="77777777" w:rsidTr="00D6764E">
        <w:trPr>
          <w:trHeight w:val="78"/>
        </w:trPr>
        <w:tc>
          <w:tcPr>
            <w:tcW w:w="1241" w:type="dxa"/>
            <w:tcBorders>
              <w:top w:val="single" w:sz="4" w:space="0" w:color="auto"/>
              <w:left w:val="single" w:sz="4" w:space="0" w:color="auto"/>
              <w:bottom w:val="single" w:sz="4" w:space="0" w:color="auto"/>
              <w:right w:val="single" w:sz="4" w:space="0" w:color="auto"/>
            </w:tcBorders>
          </w:tcPr>
          <w:p w14:paraId="237BE4A5"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Лютий</w:t>
            </w:r>
          </w:p>
        </w:tc>
        <w:tc>
          <w:tcPr>
            <w:tcW w:w="1311" w:type="dxa"/>
            <w:tcBorders>
              <w:top w:val="single" w:sz="4" w:space="0" w:color="auto"/>
              <w:left w:val="single" w:sz="4" w:space="0" w:color="auto"/>
              <w:bottom w:val="single" w:sz="4" w:space="0" w:color="auto"/>
              <w:right w:val="single" w:sz="4" w:space="0" w:color="auto"/>
            </w:tcBorders>
          </w:tcPr>
          <w:p w14:paraId="62FF4948" w14:textId="019683A4"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086" w:type="dxa"/>
            <w:tcBorders>
              <w:top w:val="single" w:sz="4" w:space="0" w:color="auto"/>
              <w:left w:val="single" w:sz="4" w:space="0" w:color="auto"/>
              <w:bottom w:val="single" w:sz="4" w:space="0" w:color="auto"/>
              <w:right w:val="single" w:sz="4" w:space="0" w:color="auto"/>
            </w:tcBorders>
          </w:tcPr>
          <w:p w14:paraId="76AB49F6"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Травень</w:t>
            </w:r>
          </w:p>
        </w:tc>
        <w:tc>
          <w:tcPr>
            <w:tcW w:w="1324" w:type="dxa"/>
            <w:tcBorders>
              <w:top w:val="single" w:sz="4" w:space="0" w:color="auto"/>
              <w:left w:val="single" w:sz="4" w:space="0" w:color="auto"/>
              <w:bottom w:val="single" w:sz="4" w:space="0" w:color="auto"/>
              <w:right w:val="single" w:sz="4" w:space="0" w:color="auto"/>
            </w:tcBorders>
          </w:tcPr>
          <w:p w14:paraId="24415768" w14:textId="0C7AD8FA"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183" w:type="dxa"/>
            <w:tcBorders>
              <w:top w:val="single" w:sz="4" w:space="0" w:color="auto"/>
              <w:left w:val="single" w:sz="4" w:space="0" w:color="auto"/>
              <w:bottom w:val="single" w:sz="4" w:space="0" w:color="auto"/>
              <w:right w:val="single" w:sz="4" w:space="0" w:color="auto"/>
            </w:tcBorders>
          </w:tcPr>
          <w:p w14:paraId="79C30021"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Серпень</w:t>
            </w:r>
          </w:p>
        </w:tc>
        <w:tc>
          <w:tcPr>
            <w:tcW w:w="1368" w:type="dxa"/>
            <w:tcBorders>
              <w:top w:val="single" w:sz="4" w:space="0" w:color="auto"/>
              <w:left w:val="single" w:sz="4" w:space="0" w:color="auto"/>
              <w:bottom w:val="single" w:sz="4" w:space="0" w:color="auto"/>
              <w:right w:val="single" w:sz="4" w:space="0" w:color="auto"/>
            </w:tcBorders>
          </w:tcPr>
          <w:p w14:paraId="48E8D98A" w14:textId="096B18AE"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205" w:type="dxa"/>
            <w:tcBorders>
              <w:top w:val="single" w:sz="4" w:space="0" w:color="auto"/>
              <w:left w:val="single" w:sz="4" w:space="0" w:color="auto"/>
              <w:bottom w:val="single" w:sz="4" w:space="0" w:color="auto"/>
              <w:right w:val="single" w:sz="4" w:space="0" w:color="auto"/>
            </w:tcBorders>
          </w:tcPr>
          <w:p w14:paraId="27EE5E2C"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Листопад</w:t>
            </w:r>
          </w:p>
        </w:tc>
        <w:tc>
          <w:tcPr>
            <w:tcW w:w="1204" w:type="dxa"/>
            <w:tcBorders>
              <w:top w:val="single" w:sz="4" w:space="0" w:color="auto"/>
              <w:left w:val="single" w:sz="4" w:space="0" w:color="auto"/>
              <w:bottom w:val="single" w:sz="4" w:space="0" w:color="auto"/>
              <w:right w:val="single" w:sz="4" w:space="0" w:color="auto"/>
            </w:tcBorders>
          </w:tcPr>
          <w:p w14:paraId="7E9F8C0E" w14:textId="5BC3E502" w:rsidR="00D6764E" w:rsidRPr="00A02CEA" w:rsidRDefault="00D6764E" w:rsidP="002E748D">
            <w:pPr>
              <w:spacing w:after="0"/>
              <w:jc w:val="center"/>
              <w:rPr>
                <w:rFonts w:ascii="Times New Roman" w:hAnsi="Times New Roman" w:cs="Times New Roman"/>
                <w:color w:val="0D0D0D" w:themeColor="text1" w:themeTint="F2"/>
                <w:sz w:val="21"/>
                <w:szCs w:val="21"/>
              </w:rPr>
            </w:pPr>
          </w:p>
        </w:tc>
      </w:tr>
      <w:tr w:rsidR="00D6764E" w:rsidRPr="00A02CEA" w14:paraId="19C36C1F" w14:textId="77777777" w:rsidTr="00D6764E">
        <w:trPr>
          <w:trHeight w:val="78"/>
        </w:trPr>
        <w:tc>
          <w:tcPr>
            <w:tcW w:w="1241" w:type="dxa"/>
            <w:tcBorders>
              <w:top w:val="single" w:sz="4" w:space="0" w:color="auto"/>
              <w:left w:val="single" w:sz="4" w:space="0" w:color="auto"/>
              <w:bottom w:val="single" w:sz="4" w:space="0" w:color="auto"/>
              <w:right w:val="single" w:sz="4" w:space="0" w:color="auto"/>
            </w:tcBorders>
          </w:tcPr>
          <w:p w14:paraId="587797C8"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lastRenderedPageBreak/>
              <w:t>Березень</w:t>
            </w:r>
          </w:p>
        </w:tc>
        <w:tc>
          <w:tcPr>
            <w:tcW w:w="1311" w:type="dxa"/>
            <w:tcBorders>
              <w:top w:val="single" w:sz="4" w:space="0" w:color="auto"/>
              <w:left w:val="single" w:sz="4" w:space="0" w:color="auto"/>
              <w:bottom w:val="single" w:sz="4" w:space="0" w:color="auto"/>
              <w:right w:val="single" w:sz="4" w:space="0" w:color="auto"/>
            </w:tcBorders>
          </w:tcPr>
          <w:p w14:paraId="7F06BAC1" w14:textId="0644ED31"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086" w:type="dxa"/>
            <w:tcBorders>
              <w:top w:val="single" w:sz="4" w:space="0" w:color="auto"/>
              <w:left w:val="single" w:sz="4" w:space="0" w:color="auto"/>
              <w:bottom w:val="single" w:sz="4" w:space="0" w:color="auto"/>
              <w:right w:val="single" w:sz="4" w:space="0" w:color="auto"/>
            </w:tcBorders>
          </w:tcPr>
          <w:p w14:paraId="40377BEB"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Червень</w:t>
            </w:r>
          </w:p>
        </w:tc>
        <w:tc>
          <w:tcPr>
            <w:tcW w:w="1324" w:type="dxa"/>
            <w:tcBorders>
              <w:top w:val="single" w:sz="4" w:space="0" w:color="auto"/>
              <w:left w:val="single" w:sz="4" w:space="0" w:color="auto"/>
              <w:bottom w:val="single" w:sz="4" w:space="0" w:color="auto"/>
              <w:right w:val="single" w:sz="4" w:space="0" w:color="auto"/>
            </w:tcBorders>
          </w:tcPr>
          <w:p w14:paraId="2B99BF50" w14:textId="5FE2B849"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183" w:type="dxa"/>
            <w:tcBorders>
              <w:top w:val="single" w:sz="4" w:space="0" w:color="auto"/>
              <w:left w:val="single" w:sz="4" w:space="0" w:color="auto"/>
              <w:bottom w:val="single" w:sz="4" w:space="0" w:color="auto"/>
              <w:right w:val="single" w:sz="4" w:space="0" w:color="auto"/>
            </w:tcBorders>
          </w:tcPr>
          <w:p w14:paraId="444D2AD7"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Вересень</w:t>
            </w:r>
          </w:p>
        </w:tc>
        <w:tc>
          <w:tcPr>
            <w:tcW w:w="1368" w:type="dxa"/>
            <w:tcBorders>
              <w:top w:val="single" w:sz="4" w:space="0" w:color="auto"/>
              <w:left w:val="single" w:sz="4" w:space="0" w:color="auto"/>
              <w:bottom w:val="single" w:sz="4" w:space="0" w:color="auto"/>
              <w:right w:val="single" w:sz="4" w:space="0" w:color="auto"/>
            </w:tcBorders>
          </w:tcPr>
          <w:p w14:paraId="5F715E95" w14:textId="158EED36" w:rsidR="00D6764E" w:rsidRPr="00A02CEA" w:rsidRDefault="00D6764E" w:rsidP="004E59F7">
            <w:pPr>
              <w:spacing w:after="0"/>
              <w:jc w:val="center"/>
              <w:rPr>
                <w:rFonts w:ascii="Times New Roman" w:hAnsi="Times New Roman" w:cs="Times New Roman"/>
                <w:color w:val="0D0D0D" w:themeColor="text1" w:themeTint="F2"/>
                <w:sz w:val="21"/>
                <w:szCs w:val="21"/>
              </w:rPr>
            </w:pPr>
          </w:p>
        </w:tc>
        <w:tc>
          <w:tcPr>
            <w:tcW w:w="1205" w:type="dxa"/>
            <w:tcBorders>
              <w:top w:val="single" w:sz="4" w:space="0" w:color="auto"/>
              <w:left w:val="single" w:sz="4" w:space="0" w:color="auto"/>
              <w:bottom w:val="single" w:sz="4" w:space="0" w:color="auto"/>
              <w:right w:val="single" w:sz="4" w:space="0" w:color="auto"/>
            </w:tcBorders>
          </w:tcPr>
          <w:p w14:paraId="1B466A39"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Грудень</w:t>
            </w:r>
          </w:p>
        </w:tc>
        <w:tc>
          <w:tcPr>
            <w:tcW w:w="1204" w:type="dxa"/>
            <w:tcBorders>
              <w:top w:val="single" w:sz="4" w:space="0" w:color="auto"/>
              <w:left w:val="single" w:sz="4" w:space="0" w:color="auto"/>
              <w:bottom w:val="single" w:sz="4" w:space="0" w:color="auto"/>
              <w:right w:val="single" w:sz="4" w:space="0" w:color="auto"/>
            </w:tcBorders>
          </w:tcPr>
          <w:p w14:paraId="7765DC5A" w14:textId="05355698" w:rsidR="00D6764E" w:rsidRPr="00A02CEA" w:rsidRDefault="00D6764E" w:rsidP="002E748D">
            <w:pPr>
              <w:spacing w:after="0"/>
              <w:jc w:val="center"/>
              <w:rPr>
                <w:rFonts w:ascii="Times New Roman" w:hAnsi="Times New Roman" w:cs="Times New Roman"/>
                <w:color w:val="0D0D0D" w:themeColor="text1" w:themeTint="F2"/>
                <w:sz w:val="21"/>
                <w:szCs w:val="21"/>
              </w:rPr>
            </w:pPr>
          </w:p>
        </w:tc>
      </w:tr>
      <w:tr w:rsidR="00D6764E" w:rsidRPr="00A02CEA" w14:paraId="5A01CCD4" w14:textId="77777777" w:rsidTr="00D6764E">
        <w:trPr>
          <w:trHeight w:val="78"/>
        </w:trPr>
        <w:tc>
          <w:tcPr>
            <w:tcW w:w="1241" w:type="dxa"/>
            <w:tcBorders>
              <w:top w:val="single" w:sz="4" w:space="0" w:color="auto"/>
              <w:left w:val="single" w:sz="4" w:space="0" w:color="auto"/>
              <w:bottom w:val="single" w:sz="4" w:space="0" w:color="auto"/>
              <w:right w:val="single" w:sz="4" w:space="0" w:color="auto"/>
            </w:tcBorders>
          </w:tcPr>
          <w:p w14:paraId="7917ABD0" w14:textId="77777777" w:rsidR="00D6764E" w:rsidRPr="00A02CEA" w:rsidRDefault="00D6764E" w:rsidP="004E59F7">
            <w:pPr>
              <w:spacing w:after="0"/>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Всього:</w:t>
            </w:r>
          </w:p>
        </w:tc>
        <w:tc>
          <w:tcPr>
            <w:tcW w:w="1311" w:type="dxa"/>
            <w:tcBorders>
              <w:top w:val="single" w:sz="4" w:space="0" w:color="auto"/>
              <w:left w:val="single" w:sz="4" w:space="0" w:color="auto"/>
              <w:bottom w:val="single" w:sz="4" w:space="0" w:color="auto"/>
              <w:right w:val="single" w:sz="4" w:space="0" w:color="auto"/>
            </w:tcBorders>
          </w:tcPr>
          <w:p w14:paraId="1C274081" w14:textId="1D4C36A3" w:rsidR="00D6764E" w:rsidRPr="00A02CEA" w:rsidRDefault="00D6764E" w:rsidP="004E59F7">
            <w:pPr>
              <w:spacing w:after="0"/>
              <w:jc w:val="center"/>
              <w:rPr>
                <w:rFonts w:ascii="Times New Roman" w:hAnsi="Times New Roman" w:cs="Times New Roman"/>
                <w:b/>
                <w:color w:val="0D0D0D" w:themeColor="text1" w:themeTint="F2"/>
                <w:sz w:val="21"/>
                <w:szCs w:val="21"/>
              </w:rPr>
            </w:pPr>
          </w:p>
        </w:tc>
        <w:tc>
          <w:tcPr>
            <w:tcW w:w="1086" w:type="dxa"/>
            <w:tcBorders>
              <w:top w:val="single" w:sz="4" w:space="0" w:color="auto"/>
              <w:left w:val="single" w:sz="4" w:space="0" w:color="auto"/>
              <w:bottom w:val="single" w:sz="4" w:space="0" w:color="auto"/>
              <w:right w:val="single" w:sz="4" w:space="0" w:color="auto"/>
            </w:tcBorders>
          </w:tcPr>
          <w:p w14:paraId="28E244BF" w14:textId="45229032" w:rsidR="00D6764E" w:rsidRPr="00A02CEA" w:rsidRDefault="00D6764E" w:rsidP="004E59F7">
            <w:pPr>
              <w:spacing w:after="0"/>
              <w:rPr>
                <w:rFonts w:ascii="Times New Roman" w:hAnsi="Times New Roman" w:cs="Times New Roman"/>
                <w:color w:val="0D0D0D" w:themeColor="text1" w:themeTint="F2"/>
                <w:sz w:val="21"/>
                <w:szCs w:val="21"/>
              </w:rPr>
            </w:pPr>
            <w:r>
              <w:rPr>
                <w:rFonts w:ascii="Times New Roman" w:hAnsi="Times New Roman" w:cs="Times New Roman"/>
                <w:color w:val="0D0D0D" w:themeColor="text1" w:themeTint="F2"/>
                <w:sz w:val="21"/>
                <w:szCs w:val="21"/>
              </w:rPr>
              <w:t>х</w:t>
            </w:r>
          </w:p>
        </w:tc>
        <w:tc>
          <w:tcPr>
            <w:tcW w:w="1324" w:type="dxa"/>
            <w:tcBorders>
              <w:top w:val="single" w:sz="4" w:space="0" w:color="auto"/>
              <w:left w:val="single" w:sz="4" w:space="0" w:color="auto"/>
              <w:bottom w:val="single" w:sz="4" w:space="0" w:color="auto"/>
              <w:right w:val="single" w:sz="4" w:space="0" w:color="auto"/>
            </w:tcBorders>
          </w:tcPr>
          <w:p w14:paraId="0B74097D" w14:textId="17C4B954" w:rsidR="00D6764E" w:rsidRPr="00A02CEA" w:rsidRDefault="00D6764E" w:rsidP="004E59F7">
            <w:pPr>
              <w:spacing w:after="0"/>
              <w:jc w:val="center"/>
              <w:rPr>
                <w:rFonts w:ascii="Times New Roman" w:hAnsi="Times New Roman" w:cs="Times New Roman"/>
                <w:b/>
                <w:color w:val="0D0D0D" w:themeColor="text1" w:themeTint="F2"/>
                <w:sz w:val="21"/>
                <w:szCs w:val="21"/>
              </w:rPr>
            </w:pPr>
          </w:p>
        </w:tc>
        <w:tc>
          <w:tcPr>
            <w:tcW w:w="1183" w:type="dxa"/>
            <w:tcBorders>
              <w:top w:val="single" w:sz="4" w:space="0" w:color="auto"/>
              <w:left w:val="single" w:sz="4" w:space="0" w:color="auto"/>
              <w:bottom w:val="single" w:sz="4" w:space="0" w:color="auto"/>
              <w:right w:val="single" w:sz="4" w:space="0" w:color="auto"/>
            </w:tcBorders>
          </w:tcPr>
          <w:p w14:paraId="7D9CB96D" w14:textId="5A02B291" w:rsidR="00D6764E" w:rsidRPr="00A02CEA" w:rsidRDefault="00D6764E" w:rsidP="004E59F7">
            <w:pPr>
              <w:spacing w:after="0"/>
              <w:rPr>
                <w:rFonts w:ascii="Times New Roman" w:hAnsi="Times New Roman" w:cs="Times New Roman"/>
                <w:color w:val="0D0D0D" w:themeColor="text1" w:themeTint="F2"/>
                <w:sz w:val="21"/>
                <w:szCs w:val="21"/>
              </w:rPr>
            </w:pPr>
            <w:r>
              <w:rPr>
                <w:rFonts w:ascii="Times New Roman" w:hAnsi="Times New Roman" w:cs="Times New Roman"/>
                <w:color w:val="0D0D0D" w:themeColor="text1" w:themeTint="F2"/>
                <w:sz w:val="21"/>
                <w:szCs w:val="21"/>
              </w:rPr>
              <w:t>х</w:t>
            </w:r>
          </w:p>
        </w:tc>
        <w:tc>
          <w:tcPr>
            <w:tcW w:w="1368" w:type="dxa"/>
            <w:tcBorders>
              <w:top w:val="single" w:sz="4" w:space="0" w:color="auto"/>
              <w:left w:val="single" w:sz="4" w:space="0" w:color="auto"/>
              <w:bottom w:val="single" w:sz="4" w:space="0" w:color="auto"/>
              <w:right w:val="single" w:sz="4" w:space="0" w:color="auto"/>
            </w:tcBorders>
          </w:tcPr>
          <w:p w14:paraId="00829392" w14:textId="4C89C30C" w:rsidR="00D6764E" w:rsidRPr="00A02CEA" w:rsidRDefault="00D6764E" w:rsidP="004E59F7">
            <w:pPr>
              <w:spacing w:after="0"/>
              <w:jc w:val="center"/>
              <w:rPr>
                <w:rFonts w:ascii="Times New Roman" w:hAnsi="Times New Roman" w:cs="Times New Roman"/>
                <w:b/>
                <w:color w:val="0D0D0D" w:themeColor="text1" w:themeTint="F2"/>
                <w:sz w:val="21"/>
                <w:szCs w:val="21"/>
              </w:rPr>
            </w:pPr>
          </w:p>
        </w:tc>
        <w:tc>
          <w:tcPr>
            <w:tcW w:w="1205" w:type="dxa"/>
            <w:tcBorders>
              <w:top w:val="single" w:sz="4" w:space="0" w:color="auto"/>
              <w:left w:val="single" w:sz="4" w:space="0" w:color="auto"/>
              <w:bottom w:val="single" w:sz="4" w:space="0" w:color="auto"/>
              <w:right w:val="single" w:sz="4" w:space="0" w:color="auto"/>
            </w:tcBorders>
          </w:tcPr>
          <w:p w14:paraId="2C63FD04" w14:textId="34894DCD" w:rsidR="00D6764E" w:rsidRPr="00A02CEA" w:rsidRDefault="00D6764E" w:rsidP="004E59F7">
            <w:pPr>
              <w:spacing w:after="0"/>
              <w:rPr>
                <w:rFonts w:ascii="Times New Roman" w:hAnsi="Times New Roman" w:cs="Times New Roman"/>
                <w:color w:val="0D0D0D" w:themeColor="text1" w:themeTint="F2"/>
                <w:sz w:val="21"/>
                <w:szCs w:val="21"/>
              </w:rPr>
            </w:pPr>
            <w:r>
              <w:rPr>
                <w:rFonts w:ascii="Times New Roman" w:hAnsi="Times New Roman" w:cs="Times New Roman"/>
                <w:color w:val="0D0D0D" w:themeColor="text1" w:themeTint="F2"/>
                <w:sz w:val="21"/>
                <w:szCs w:val="21"/>
              </w:rPr>
              <w:t>х</w:t>
            </w:r>
          </w:p>
        </w:tc>
        <w:tc>
          <w:tcPr>
            <w:tcW w:w="1204" w:type="dxa"/>
            <w:tcBorders>
              <w:top w:val="single" w:sz="4" w:space="0" w:color="auto"/>
              <w:left w:val="single" w:sz="4" w:space="0" w:color="auto"/>
              <w:bottom w:val="single" w:sz="4" w:space="0" w:color="auto"/>
              <w:right w:val="single" w:sz="4" w:space="0" w:color="auto"/>
            </w:tcBorders>
          </w:tcPr>
          <w:p w14:paraId="12EE460B" w14:textId="6A47C907" w:rsidR="00D6764E" w:rsidRPr="00A02CEA" w:rsidRDefault="00D6764E" w:rsidP="002E748D">
            <w:pPr>
              <w:spacing w:after="0"/>
              <w:jc w:val="center"/>
              <w:rPr>
                <w:rFonts w:ascii="Times New Roman" w:hAnsi="Times New Roman" w:cs="Times New Roman"/>
                <w:b/>
                <w:color w:val="0D0D0D" w:themeColor="text1" w:themeTint="F2"/>
                <w:sz w:val="21"/>
                <w:szCs w:val="21"/>
              </w:rPr>
            </w:pPr>
          </w:p>
        </w:tc>
      </w:tr>
    </w:tbl>
    <w:p w14:paraId="37759858" w14:textId="77777777" w:rsidR="004A4166" w:rsidRPr="00A02CEA" w:rsidRDefault="004A4166" w:rsidP="00F27F72">
      <w:pPr>
        <w:spacing w:after="0" w:line="240" w:lineRule="auto"/>
        <w:ind w:firstLine="708"/>
        <w:rPr>
          <w:rFonts w:ascii="Times New Roman" w:eastAsia="Times New Roman" w:hAnsi="Times New Roman" w:cs="Times New Roman"/>
          <w:color w:val="0D0D0D" w:themeColor="text1" w:themeTint="F2"/>
          <w:sz w:val="21"/>
          <w:szCs w:val="21"/>
          <w:lang w:eastAsia="uk-UA"/>
        </w:rPr>
      </w:pPr>
    </w:p>
    <w:p w14:paraId="065AE059" w14:textId="60AD5E07" w:rsidR="00F01A01" w:rsidRPr="00B72492" w:rsidRDefault="002917AE" w:rsidP="00F27F72">
      <w:pPr>
        <w:spacing w:after="0" w:line="240" w:lineRule="auto"/>
        <w:ind w:firstLine="708"/>
        <w:rPr>
          <w:rFonts w:ascii="Times New Roman" w:eastAsia="Times New Roman" w:hAnsi="Times New Roman" w:cs="Times New Roman"/>
          <w:sz w:val="21"/>
          <w:szCs w:val="21"/>
          <w:lang w:eastAsia="uk-UA"/>
        </w:rPr>
      </w:pPr>
      <w:r w:rsidRPr="00B72492">
        <w:rPr>
          <w:rFonts w:ascii="Times New Roman" w:eastAsia="Times New Roman" w:hAnsi="Times New Roman" w:cs="Times New Roman"/>
          <w:sz w:val="21"/>
          <w:szCs w:val="21"/>
          <w:lang w:eastAsia="uk-UA"/>
        </w:rPr>
        <w:t>1.2</w:t>
      </w:r>
      <w:r w:rsidR="00152CD5" w:rsidRPr="00B72492">
        <w:rPr>
          <w:rFonts w:ascii="Times New Roman" w:eastAsia="Times New Roman" w:hAnsi="Times New Roman" w:cs="Times New Roman"/>
          <w:sz w:val="21"/>
          <w:szCs w:val="21"/>
          <w:lang w:eastAsia="uk-UA"/>
        </w:rPr>
        <w:t>.1</w:t>
      </w:r>
      <w:r w:rsidR="00B01EF8" w:rsidRPr="00B72492">
        <w:rPr>
          <w:rFonts w:ascii="Times New Roman" w:eastAsia="Times New Roman" w:hAnsi="Times New Roman" w:cs="Times New Roman"/>
          <w:sz w:val="21"/>
          <w:szCs w:val="21"/>
          <w:lang w:eastAsia="uk-UA"/>
        </w:rPr>
        <w:t>.</w:t>
      </w:r>
      <w:r w:rsidRPr="00B72492">
        <w:rPr>
          <w:rFonts w:ascii="Times New Roman" w:eastAsia="Times New Roman" w:hAnsi="Times New Roman" w:cs="Times New Roman"/>
          <w:sz w:val="21"/>
          <w:szCs w:val="21"/>
          <w:lang w:eastAsia="uk-UA"/>
        </w:rPr>
        <w:t xml:space="preserve"> </w:t>
      </w:r>
      <w:r w:rsidR="00F01A01" w:rsidRPr="00B72492">
        <w:rPr>
          <w:rFonts w:ascii="Times New Roman" w:eastAsia="Times New Roman" w:hAnsi="Times New Roman" w:cs="Times New Roman"/>
          <w:sz w:val="21"/>
          <w:szCs w:val="21"/>
          <w:lang w:eastAsia="uk-UA"/>
        </w:rPr>
        <w:t>Дані обсяги є плановими та можуть зменшуватися або збільшуватися.</w:t>
      </w:r>
    </w:p>
    <w:p w14:paraId="5FC3A9B3" w14:textId="5AF7414D" w:rsidR="00BD6CD4" w:rsidRPr="00A02CEA" w:rsidRDefault="0026434F" w:rsidP="00532F7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1.3</w:t>
      </w:r>
      <w:r w:rsidR="00F01A01" w:rsidRPr="00A02CEA">
        <w:rPr>
          <w:rFonts w:ascii="Times New Roman" w:eastAsia="Times New Roman" w:hAnsi="Times New Roman" w:cs="Times New Roman"/>
          <w:color w:val="0D0D0D" w:themeColor="text1" w:themeTint="F2"/>
          <w:sz w:val="21"/>
          <w:szCs w:val="21"/>
          <w:lang w:eastAsia="uk-UA"/>
        </w:rPr>
        <w:t xml:space="preserve">. </w:t>
      </w:r>
      <w:r w:rsidR="00BD6CD4" w:rsidRPr="00A02CEA">
        <w:rPr>
          <w:rFonts w:ascii="Times New Roman" w:eastAsia="Times New Roman" w:hAnsi="Times New Roman" w:cs="Times New Roman"/>
          <w:color w:val="0D0D0D" w:themeColor="text1" w:themeTint="F2"/>
          <w:sz w:val="21"/>
          <w:szCs w:val="21"/>
          <w:lang w:eastAsia="uk-UA"/>
        </w:rPr>
        <w:t xml:space="preserve">Сторони узгодили наступний режими постачання та споживання природного газу протягом </w:t>
      </w:r>
      <w:r w:rsidR="002A0832" w:rsidRPr="00A02CEA">
        <w:rPr>
          <w:rFonts w:ascii="Times New Roman" w:eastAsia="Times New Roman" w:hAnsi="Times New Roman" w:cs="Times New Roman"/>
          <w:color w:val="0D0D0D" w:themeColor="text1" w:themeTint="F2"/>
          <w:sz w:val="21"/>
          <w:szCs w:val="21"/>
          <w:lang w:eastAsia="uk-UA"/>
        </w:rPr>
        <w:t>р</w:t>
      </w:r>
      <w:r w:rsidR="00BD6CD4" w:rsidRPr="00A02CEA">
        <w:rPr>
          <w:rFonts w:ascii="Times New Roman" w:eastAsia="Times New Roman" w:hAnsi="Times New Roman" w:cs="Times New Roman"/>
          <w:color w:val="0D0D0D" w:themeColor="text1" w:themeTint="F2"/>
          <w:sz w:val="21"/>
          <w:szCs w:val="21"/>
          <w:lang w:eastAsia="uk-UA"/>
        </w:rPr>
        <w:t>озрахункового періоду</w:t>
      </w:r>
      <w:r w:rsidR="00754B99" w:rsidRPr="00A02CEA">
        <w:rPr>
          <w:rFonts w:ascii="Times New Roman" w:eastAsia="Times New Roman" w:hAnsi="Times New Roman" w:cs="Times New Roman"/>
          <w:color w:val="0D0D0D" w:themeColor="text1" w:themeTint="F2"/>
          <w:sz w:val="21"/>
          <w:szCs w:val="21"/>
          <w:lang w:eastAsia="uk-UA"/>
        </w:rPr>
        <w:t xml:space="preserve">: </w:t>
      </w:r>
      <w:r w:rsidR="00532F7F" w:rsidRPr="00A02CEA">
        <w:rPr>
          <w:rFonts w:ascii="Times New Roman" w:eastAsia="Times New Roman" w:hAnsi="Times New Roman" w:cs="Times New Roman"/>
          <w:color w:val="0D0D0D" w:themeColor="text1" w:themeTint="F2"/>
          <w:sz w:val="21"/>
          <w:szCs w:val="21"/>
          <w:lang w:eastAsia="uk-UA"/>
        </w:rPr>
        <w:t xml:space="preserve">Постачання </w:t>
      </w:r>
      <w:r w:rsidR="00BD6CD4" w:rsidRPr="00A02CEA">
        <w:rPr>
          <w:rFonts w:ascii="Times New Roman" w:eastAsia="Times New Roman" w:hAnsi="Times New Roman" w:cs="Times New Roman"/>
          <w:color w:val="0D0D0D" w:themeColor="text1" w:themeTint="F2"/>
          <w:sz w:val="21"/>
          <w:szCs w:val="21"/>
          <w:lang w:eastAsia="uk-UA"/>
        </w:rPr>
        <w:t xml:space="preserve">та споживання </w:t>
      </w:r>
      <w:r w:rsidR="00532F7F" w:rsidRPr="00A02CEA">
        <w:rPr>
          <w:rFonts w:ascii="Times New Roman" w:eastAsia="Times New Roman" w:hAnsi="Times New Roman" w:cs="Times New Roman"/>
          <w:color w:val="0D0D0D" w:themeColor="text1" w:themeTint="F2"/>
          <w:sz w:val="21"/>
          <w:szCs w:val="21"/>
          <w:lang w:eastAsia="uk-UA"/>
        </w:rPr>
        <w:t>газу протягом місяця здійснюється рівномірно, виходячи з середньодобової норми яка визначається шляхом ділення місячного підтвердженого обсягу газу на кількість дн</w:t>
      </w:r>
      <w:r w:rsidR="00FD194A" w:rsidRPr="00A02CEA">
        <w:rPr>
          <w:rFonts w:ascii="Times New Roman" w:eastAsia="Times New Roman" w:hAnsi="Times New Roman" w:cs="Times New Roman"/>
          <w:color w:val="0D0D0D" w:themeColor="text1" w:themeTint="F2"/>
          <w:sz w:val="21"/>
          <w:szCs w:val="21"/>
          <w:lang w:eastAsia="uk-UA"/>
        </w:rPr>
        <w:t>ів протягом цього місяця, якщо цим</w:t>
      </w:r>
      <w:r w:rsidR="00532F7F" w:rsidRPr="00A02CEA">
        <w:rPr>
          <w:rFonts w:ascii="Times New Roman" w:eastAsia="Times New Roman" w:hAnsi="Times New Roman" w:cs="Times New Roman"/>
          <w:color w:val="0D0D0D" w:themeColor="text1" w:themeTint="F2"/>
          <w:sz w:val="21"/>
          <w:szCs w:val="21"/>
          <w:lang w:eastAsia="uk-UA"/>
        </w:rPr>
        <w:t xml:space="preserve"> Договором або Додатковими угодами до нього не узгоджено інше.</w:t>
      </w:r>
      <w:r w:rsidR="00BD6CD4" w:rsidRPr="00A02CEA">
        <w:rPr>
          <w:rFonts w:ascii="Times New Roman" w:eastAsia="Times New Roman" w:hAnsi="Times New Roman" w:cs="Times New Roman"/>
          <w:color w:val="0D0D0D" w:themeColor="text1" w:themeTint="F2"/>
          <w:sz w:val="21"/>
          <w:szCs w:val="21"/>
          <w:lang w:eastAsia="uk-UA"/>
        </w:rPr>
        <w:t xml:space="preserve"> </w:t>
      </w:r>
    </w:p>
    <w:p w14:paraId="56D2354E" w14:textId="77777777" w:rsidR="00532F7F" w:rsidRPr="00A02CEA" w:rsidRDefault="0075152F" w:rsidP="00532F7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w:t>
      </w:r>
      <w:r w:rsidR="00532F7F"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4.</w:t>
      </w:r>
      <w:r w:rsidR="00532F7F" w:rsidRPr="00A02CEA">
        <w:rPr>
          <w:rFonts w:ascii="Times New Roman" w:eastAsia="Times New Roman" w:hAnsi="Times New Roman" w:cs="Times New Roman"/>
          <w:color w:val="0D0D0D" w:themeColor="text1" w:themeTint="F2"/>
          <w:sz w:val="21"/>
          <w:szCs w:val="21"/>
          <w:lang w:eastAsia="uk-UA"/>
        </w:rPr>
        <w:t xml:space="preserve"> </w:t>
      </w:r>
      <w:r w:rsidR="00702294" w:rsidRPr="00A02CEA">
        <w:rPr>
          <w:rFonts w:ascii="Times New Roman" w:eastAsia="Times New Roman" w:hAnsi="Times New Roman" w:cs="Times New Roman"/>
          <w:color w:val="0D0D0D" w:themeColor="text1" w:themeTint="F2"/>
          <w:sz w:val="21"/>
          <w:szCs w:val="21"/>
          <w:lang w:eastAsia="uk-UA"/>
        </w:rPr>
        <w:t xml:space="preserve">В </w:t>
      </w:r>
      <w:r w:rsidR="00FD194A" w:rsidRPr="00A02CEA">
        <w:rPr>
          <w:rFonts w:ascii="Times New Roman" w:eastAsia="Times New Roman" w:hAnsi="Times New Roman" w:cs="Times New Roman"/>
          <w:color w:val="0D0D0D" w:themeColor="text1" w:themeTint="F2"/>
          <w:sz w:val="21"/>
          <w:szCs w:val="21"/>
          <w:lang w:eastAsia="uk-UA"/>
        </w:rPr>
        <w:t xml:space="preserve">Додаткових угодах до цього Договору </w:t>
      </w:r>
      <w:r w:rsidR="00702294" w:rsidRPr="00A02CEA">
        <w:rPr>
          <w:rFonts w:ascii="Times New Roman" w:eastAsia="Times New Roman" w:hAnsi="Times New Roman" w:cs="Times New Roman"/>
          <w:color w:val="0D0D0D" w:themeColor="text1" w:themeTint="F2"/>
          <w:sz w:val="21"/>
          <w:szCs w:val="21"/>
          <w:lang w:eastAsia="uk-UA"/>
        </w:rPr>
        <w:t xml:space="preserve">Сторони можуть </w:t>
      </w:r>
      <w:r w:rsidR="00532F7F" w:rsidRPr="00A02CEA">
        <w:rPr>
          <w:rFonts w:ascii="Times New Roman" w:eastAsia="Times New Roman" w:hAnsi="Times New Roman" w:cs="Times New Roman"/>
          <w:color w:val="0D0D0D" w:themeColor="text1" w:themeTint="F2"/>
          <w:sz w:val="21"/>
          <w:szCs w:val="21"/>
          <w:lang w:eastAsia="uk-UA"/>
        </w:rPr>
        <w:t xml:space="preserve">визначати місячні обсяги постачання </w:t>
      </w:r>
      <w:r w:rsidR="00FD194A" w:rsidRPr="00A02CEA">
        <w:rPr>
          <w:rFonts w:ascii="Times New Roman" w:eastAsia="Times New Roman" w:hAnsi="Times New Roman" w:cs="Times New Roman"/>
          <w:color w:val="0D0D0D" w:themeColor="text1" w:themeTint="F2"/>
          <w:sz w:val="21"/>
          <w:szCs w:val="21"/>
          <w:lang w:eastAsia="uk-UA"/>
        </w:rPr>
        <w:t xml:space="preserve">природного газу </w:t>
      </w:r>
      <w:r w:rsidR="00532F7F" w:rsidRPr="00A02CEA">
        <w:rPr>
          <w:rFonts w:ascii="Times New Roman" w:eastAsia="Times New Roman" w:hAnsi="Times New Roman" w:cs="Times New Roman"/>
          <w:color w:val="0D0D0D" w:themeColor="text1" w:themeTint="F2"/>
          <w:sz w:val="21"/>
          <w:szCs w:val="21"/>
          <w:lang w:eastAsia="uk-UA"/>
        </w:rPr>
        <w:t>в розрізі добових обсягів постачання.</w:t>
      </w:r>
    </w:p>
    <w:p w14:paraId="35623D77" w14:textId="0968ED96" w:rsidR="004A4166" w:rsidRPr="00A02CEA" w:rsidRDefault="004A4166" w:rsidP="00532F7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1.4.1</w:t>
      </w:r>
      <w:r w:rsidR="002A0832"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 xml:space="preserve"> У випадку, якщо добовий обсяг споживання газу Споживачем зменшується або збільшується порівняно із замовленим добовим обсягом, Споживач повинен змінити заявлений обсяг шляхом направлення письмової заявки про зміну заявлених обсягів протягом газової доби, в  якій здійснюється постачання природного газу.</w:t>
      </w:r>
    </w:p>
    <w:p w14:paraId="5953E240" w14:textId="3ABF2F0E" w:rsidR="0075152F" w:rsidRPr="00A02CEA" w:rsidRDefault="0075152F" w:rsidP="0075152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1.5. Обсяг газу, що має бути поставлений Постачальником Споживачу в кожному розрахунковому періоді (місяці</w:t>
      </w:r>
      <w:r w:rsidR="00BC24C0" w:rsidRPr="00A02CEA">
        <w:rPr>
          <w:rFonts w:ascii="Times New Roman" w:eastAsia="Times New Roman" w:hAnsi="Times New Roman" w:cs="Times New Roman"/>
          <w:color w:val="0D0D0D" w:themeColor="text1" w:themeTint="F2"/>
          <w:sz w:val="21"/>
          <w:szCs w:val="21"/>
          <w:lang w:eastAsia="uk-UA"/>
        </w:rPr>
        <w:t xml:space="preserve"> </w:t>
      </w:r>
      <w:r w:rsidR="00BD1651" w:rsidRPr="00A02CEA">
        <w:rPr>
          <w:rFonts w:ascii="Times New Roman" w:eastAsia="Times New Roman" w:hAnsi="Times New Roman" w:cs="Times New Roman"/>
          <w:color w:val="0D0D0D" w:themeColor="text1" w:themeTint="F2"/>
          <w:sz w:val="21"/>
          <w:szCs w:val="21"/>
          <w:lang w:eastAsia="uk-UA"/>
        </w:rPr>
        <w:t xml:space="preserve">або </w:t>
      </w:r>
      <w:r w:rsidR="00BC24C0" w:rsidRPr="00A02CEA">
        <w:rPr>
          <w:rFonts w:ascii="Times New Roman" w:eastAsia="Times New Roman" w:hAnsi="Times New Roman" w:cs="Times New Roman"/>
          <w:color w:val="0D0D0D" w:themeColor="text1" w:themeTint="F2"/>
          <w:sz w:val="21"/>
          <w:szCs w:val="21"/>
          <w:lang w:eastAsia="uk-UA"/>
        </w:rPr>
        <w:t>добі</w:t>
      </w:r>
      <w:r w:rsidRPr="00A02CEA">
        <w:rPr>
          <w:rFonts w:ascii="Times New Roman" w:eastAsia="Times New Roman" w:hAnsi="Times New Roman" w:cs="Times New Roman"/>
          <w:color w:val="0D0D0D" w:themeColor="text1" w:themeTint="F2"/>
          <w:sz w:val="21"/>
          <w:szCs w:val="21"/>
          <w:lang w:eastAsia="uk-UA"/>
        </w:rPr>
        <w:t>) визначаються на підставі письмової заявки Споживача і можуть відрізнятись від обсягів, зазначених в п 1.2</w:t>
      </w:r>
      <w:r w:rsidR="0041286E"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цього Договору.</w:t>
      </w:r>
    </w:p>
    <w:p w14:paraId="021BA731" w14:textId="77777777" w:rsidR="0075152F" w:rsidRPr="00A02CEA" w:rsidRDefault="0075152F" w:rsidP="0075152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Письмова заявка надається Споживачем Постачальнику не пізніше 15 числа місяця, що передує місяцю поставки, наступним чином: </w:t>
      </w:r>
    </w:p>
    <w:p w14:paraId="79E9B287" w14:textId="5672F6E9" w:rsidR="0075152F" w:rsidRPr="00A02CEA" w:rsidRDefault="0075152F" w:rsidP="0075152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   електронною поштою, на наступну електронну адресу Постачальника: </w:t>
      </w:r>
      <w:r w:rsidR="00D6764E" w:rsidRPr="00D6764E">
        <w:rPr>
          <w:rFonts w:ascii="Times New Roman" w:eastAsia="Times New Roman" w:hAnsi="Times New Roman" w:cs="Times New Roman"/>
          <w:sz w:val="21"/>
          <w:szCs w:val="21"/>
          <w:lang w:eastAsia="uk-UA"/>
        </w:rPr>
        <w:t>_________________________</w:t>
      </w:r>
      <w:r w:rsidR="00C93ECE" w:rsidRPr="00A02CEA">
        <w:rPr>
          <w:rFonts w:ascii="Times New Roman" w:eastAsia="Times New Roman" w:hAnsi="Times New Roman" w:cs="Times New Roman"/>
          <w:color w:val="0D0D0D" w:themeColor="text1" w:themeTint="F2"/>
          <w:sz w:val="21"/>
          <w:szCs w:val="21"/>
          <w:lang w:val="ru-RU" w:eastAsia="uk-UA"/>
        </w:rPr>
        <w:t xml:space="preserve"> </w:t>
      </w:r>
      <w:r w:rsidRPr="00A02CEA">
        <w:rPr>
          <w:rFonts w:ascii="Times New Roman" w:eastAsia="Times New Roman" w:hAnsi="Times New Roman" w:cs="Times New Roman"/>
          <w:color w:val="0D0D0D" w:themeColor="text1" w:themeTint="F2"/>
          <w:sz w:val="21"/>
          <w:szCs w:val="21"/>
          <w:lang w:eastAsia="uk-UA"/>
        </w:rPr>
        <w:t>та/або</w:t>
      </w:r>
    </w:p>
    <w:p w14:paraId="721F7E29" w14:textId="7F97F19D" w:rsidR="0075152F" w:rsidRPr="00A02CEA" w:rsidRDefault="0075152F" w:rsidP="004F4083">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   за допомогою засобів факсимільного зв’язку на наступний тел/факс Постачальника: </w:t>
      </w:r>
      <w:r w:rsidR="00D6764E">
        <w:rPr>
          <w:rFonts w:ascii="Times New Roman" w:eastAsia="Times New Roman" w:hAnsi="Times New Roman" w:cs="Times New Roman"/>
          <w:color w:val="0D0D0D" w:themeColor="text1" w:themeTint="F2"/>
          <w:sz w:val="21"/>
          <w:szCs w:val="21"/>
          <w:lang w:eastAsia="uk-UA"/>
        </w:rPr>
        <w:t>_______________</w:t>
      </w:r>
      <w:r w:rsidR="000B7C69" w:rsidRPr="00A02CEA">
        <w:rPr>
          <w:rFonts w:ascii="Times New Roman" w:eastAsia="Times New Roman" w:hAnsi="Times New Roman" w:cs="Times New Roman"/>
          <w:color w:val="0D0D0D" w:themeColor="text1" w:themeTint="F2"/>
          <w:sz w:val="21"/>
          <w:szCs w:val="21"/>
          <w:lang w:eastAsia="uk-UA"/>
        </w:rPr>
        <w:t>.</w:t>
      </w:r>
    </w:p>
    <w:p w14:paraId="3D37F104" w14:textId="77777777" w:rsidR="0075152F" w:rsidRPr="00A02CEA" w:rsidRDefault="0075152F" w:rsidP="0075152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Заявка, що була передана за допомогою засобів факсимільного та/або електронного зв'язку (електронною поштою) має юридичну силу. Сторони дійшли згоди про те, що у разі наявності між Сторонами  спорів, надані таким чином заявки та роздруківки листів з електронних  адрес Сторін мають повну юридичну силу  та є належним доказом надання заявки.</w:t>
      </w:r>
    </w:p>
    <w:p w14:paraId="262605B0" w14:textId="77777777" w:rsidR="00E97D7B" w:rsidRPr="00A02CEA" w:rsidRDefault="00E97D7B" w:rsidP="00E97D7B">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1.5.1 Зміна обсягів постачання/споживання газу визначається в Додаткових угодах до </w:t>
      </w:r>
      <w:r w:rsidR="00A6574B" w:rsidRPr="00A02CEA">
        <w:rPr>
          <w:rFonts w:ascii="Times New Roman" w:eastAsia="Times New Roman" w:hAnsi="Times New Roman" w:cs="Times New Roman"/>
          <w:color w:val="0D0D0D" w:themeColor="text1" w:themeTint="F2"/>
          <w:sz w:val="21"/>
          <w:szCs w:val="21"/>
          <w:lang w:eastAsia="uk-UA"/>
        </w:rPr>
        <w:t>цього</w:t>
      </w:r>
      <w:r w:rsidRPr="00A02CEA">
        <w:rPr>
          <w:rFonts w:ascii="Times New Roman" w:eastAsia="Times New Roman" w:hAnsi="Times New Roman" w:cs="Times New Roman"/>
          <w:color w:val="0D0D0D" w:themeColor="text1" w:themeTint="F2"/>
          <w:sz w:val="21"/>
          <w:szCs w:val="21"/>
          <w:lang w:eastAsia="uk-UA"/>
        </w:rPr>
        <w:t xml:space="preserve"> Договору.</w:t>
      </w:r>
    </w:p>
    <w:p w14:paraId="1BB5059C" w14:textId="77777777" w:rsidR="0075152F" w:rsidRPr="00A02CEA" w:rsidRDefault="005B36A3" w:rsidP="0075152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1.6</w:t>
      </w:r>
      <w:r w:rsidR="0075152F" w:rsidRPr="00A02CEA">
        <w:rPr>
          <w:rFonts w:ascii="Times New Roman" w:eastAsia="Times New Roman" w:hAnsi="Times New Roman" w:cs="Times New Roman"/>
          <w:color w:val="0D0D0D" w:themeColor="text1" w:themeTint="F2"/>
          <w:sz w:val="21"/>
          <w:szCs w:val="21"/>
          <w:lang w:eastAsia="uk-UA"/>
        </w:rPr>
        <w:t>. У разі відсутності письмової заявки, підтвердженим обсягом газу є плановий обсяг, визначений у пункті 1.2. даного Договору, з урахування п.1.3. даного Договору.</w:t>
      </w:r>
    </w:p>
    <w:p w14:paraId="0AA4EEE4" w14:textId="77777777" w:rsidR="005B36A3" w:rsidRPr="00A02CEA" w:rsidRDefault="005B36A3" w:rsidP="0075152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1.6.1.</w:t>
      </w:r>
      <w:r w:rsidR="009A587F"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 xml:space="preserve">У випадку неподання Споживачем заявки у строк та у порядку, встановлених п.1.5  цього Договору, обсяг газу, що поставлений Постачальником, підтверджується щомісячними актами приймання-передачі газу, оформленими згідно з розділом 4 </w:t>
      </w:r>
      <w:r w:rsidR="00A6574B" w:rsidRPr="00A02CEA">
        <w:rPr>
          <w:rFonts w:ascii="Times New Roman" w:eastAsia="Times New Roman" w:hAnsi="Times New Roman" w:cs="Times New Roman"/>
          <w:color w:val="0D0D0D" w:themeColor="text1" w:themeTint="F2"/>
          <w:sz w:val="21"/>
          <w:szCs w:val="21"/>
          <w:lang w:eastAsia="uk-UA"/>
        </w:rPr>
        <w:t>цього</w:t>
      </w:r>
      <w:r w:rsidRPr="00A02CEA">
        <w:rPr>
          <w:rFonts w:ascii="Times New Roman" w:eastAsia="Times New Roman" w:hAnsi="Times New Roman" w:cs="Times New Roman"/>
          <w:color w:val="0D0D0D" w:themeColor="text1" w:themeTint="F2"/>
          <w:sz w:val="21"/>
          <w:szCs w:val="21"/>
          <w:lang w:eastAsia="uk-UA"/>
        </w:rPr>
        <w:t xml:space="preserve"> Договору, та підлягає оплаті Споживачем в порядку встановленому даним Договором.</w:t>
      </w:r>
    </w:p>
    <w:p w14:paraId="746D63A9" w14:textId="77777777" w:rsidR="00532F7F" w:rsidRPr="00A02CEA" w:rsidRDefault="005B36A3" w:rsidP="00CF52D8">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w:t>
      </w:r>
      <w:r w:rsidR="00572FD3" w:rsidRPr="00A02CEA">
        <w:rPr>
          <w:rFonts w:ascii="Times New Roman" w:eastAsia="Times New Roman" w:hAnsi="Times New Roman" w:cs="Times New Roman"/>
          <w:color w:val="0D0D0D" w:themeColor="text1" w:themeTint="F2"/>
          <w:sz w:val="21"/>
          <w:szCs w:val="21"/>
          <w:lang w:eastAsia="uk-UA"/>
        </w:rPr>
        <w:t>7</w:t>
      </w:r>
      <w:r w:rsidR="00532F7F" w:rsidRPr="00A02CEA">
        <w:rPr>
          <w:rFonts w:ascii="Times New Roman" w:eastAsia="Times New Roman" w:hAnsi="Times New Roman" w:cs="Times New Roman"/>
          <w:color w:val="0D0D0D" w:themeColor="text1" w:themeTint="F2"/>
          <w:sz w:val="21"/>
          <w:szCs w:val="21"/>
          <w:lang w:eastAsia="uk-UA"/>
        </w:rPr>
        <w:t>. Споживач має право на коригування протягом розрахункового періоду підтверджених Постачальником обсягів природного газу у відповіднос</w:t>
      </w:r>
      <w:r w:rsidR="0075152F" w:rsidRPr="00A02CEA">
        <w:rPr>
          <w:rFonts w:ascii="Times New Roman" w:eastAsia="Times New Roman" w:hAnsi="Times New Roman" w:cs="Times New Roman"/>
          <w:color w:val="0D0D0D" w:themeColor="text1" w:themeTint="F2"/>
          <w:sz w:val="21"/>
          <w:szCs w:val="21"/>
          <w:lang w:eastAsia="uk-UA"/>
        </w:rPr>
        <w:t>ті до нормативно-правових актів</w:t>
      </w:r>
      <w:r w:rsidR="00532F7F" w:rsidRPr="00A02CEA">
        <w:rPr>
          <w:rFonts w:ascii="Times New Roman" w:eastAsia="Times New Roman" w:hAnsi="Times New Roman" w:cs="Times New Roman"/>
          <w:color w:val="0D0D0D" w:themeColor="text1" w:themeTint="F2"/>
          <w:sz w:val="21"/>
          <w:szCs w:val="21"/>
          <w:lang w:eastAsia="uk-UA"/>
        </w:rPr>
        <w:t>, які регламентують діяльність на ринку природного газу.</w:t>
      </w:r>
    </w:p>
    <w:p w14:paraId="23954B7F" w14:textId="77777777" w:rsidR="00F01A01" w:rsidRPr="00A02CEA" w:rsidRDefault="00D105F8" w:rsidP="00CF52D8">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1.8</w:t>
      </w:r>
      <w:r w:rsidR="00F01A01" w:rsidRPr="00A02CEA">
        <w:rPr>
          <w:rFonts w:ascii="Times New Roman" w:eastAsia="Times New Roman" w:hAnsi="Times New Roman" w:cs="Times New Roman"/>
          <w:color w:val="0D0D0D" w:themeColor="text1" w:themeTint="F2"/>
          <w:sz w:val="21"/>
          <w:szCs w:val="21"/>
          <w:lang w:eastAsia="uk-UA"/>
        </w:rPr>
        <w:t>. За розрахункову одиницю поставленого газу приймається один кубічний метр, приведений газотранспортним підприємством до стандартних умов (Т-20 град.С. Р=101,325 КПа/760мм.рт.ст./).</w:t>
      </w:r>
    </w:p>
    <w:p w14:paraId="03DED60A" w14:textId="7275B07C" w:rsidR="00CF52D8" w:rsidRPr="00A02CEA" w:rsidRDefault="00D105F8" w:rsidP="00CF52D8">
      <w:pPr>
        <w:spacing w:after="0" w:line="240" w:lineRule="auto"/>
        <w:ind w:firstLine="709"/>
        <w:jc w:val="both"/>
        <w:rPr>
          <w:rFonts w:ascii="Times New Roman" w:hAnsi="Times New Roman" w:cs="Times New Roman"/>
          <w:color w:val="0D0D0D" w:themeColor="text1" w:themeTint="F2"/>
          <w:sz w:val="21"/>
          <w:szCs w:val="21"/>
        </w:rPr>
      </w:pPr>
      <w:r w:rsidRPr="00A02CEA">
        <w:rPr>
          <w:rFonts w:ascii="Times New Roman" w:eastAsia="Times New Roman" w:hAnsi="Times New Roman" w:cs="Times New Roman"/>
          <w:color w:val="0D0D0D" w:themeColor="text1" w:themeTint="F2"/>
          <w:sz w:val="21"/>
          <w:szCs w:val="21"/>
          <w:lang w:eastAsia="uk-UA"/>
        </w:rPr>
        <w:t>1.9</w:t>
      </w:r>
      <w:r w:rsidR="00F01A01" w:rsidRPr="00A02CEA">
        <w:rPr>
          <w:rFonts w:ascii="Times New Roman" w:eastAsia="Times New Roman" w:hAnsi="Times New Roman" w:cs="Times New Roman"/>
          <w:color w:val="0D0D0D" w:themeColor="text1" w:themeTint="F2"/>
          <w:sz w:val="21"/>
          <w:szCs w:val="21"/>
          <w:lang w:eastAsia="uk-UA"/>
        </w:rPr>
        <w:t>.</w:t>
      </w:r>
      <w:r w:rsidR="009A587F" w:rsidRPr="00A02CEA">
        <w:rPr>
          <w:rFonts w:ascii="Times New Roman" w:eastAsia="Times New Roman" w:hAnsi="Times New Roman" w:cs="Times New Roman"/>
          <w:color w:val="0D0D0D" w:themeColor="text1" w:themeTint="F2"/>
          <w:sz w:val="21"/>
          <w:szCs w:val="21"/>
          <w:lang w:eastAsia="uk-UA"/>
        </w:rPr>
        <w:t xml:space="preserve"> </w:t>
      </w:r>
      <w:r w:rsidR="00F01A01" w:rsidRPr="00A02CEA">
        <w:rPr>
          <w:rFonts w:ascii="Times New Roman" w:eastAsia="Times New Roman" w:hAnsi="Times New Roman" w:cs="Times New Roman"/>
          <w:color w:val="0D0D0D" w:themeColor="text1" w:themeTint="F2"/>
          <w:sz w:val="21"/>
          <w:szCs w:val="21"/>
          <w:lang w:eastAsia="uk-UA"/>
        </w:rPr>
        <w:t>Якість газу повинна відповідати вимогам, установленим державними стандартами, технічними умовами, нормативно-технічними докум</w:t>
      </w:r>
      <w:r w:rsidR="00754B99" w:rsidRPr="00A02CEA">
        <w:rPr>
          <w:rFonts w:ascii="Times New Roman" w:eastAsia="Times New Roman" w:hAnsi="Times New Roman" w:cs="Times New Roman"/>
          <w:color w:val="0D0D0D" w:themeColor="text1" w:themeTint="F2"/>
          <w:sz w:val="21"/>
          <w:szCs w:val="21"/>
          <w:lang w:eastAsia="uk-UA"/>
        </w:rPr>
        <w:t>ентам</w:t>
      </w:r>
      <w:r w:rsidR="00F01A01" w:rsidRPr="00A02CEA">
        <w:rPr>
          <w:rFonts w:ascii="Times New Roman" w:eastAsia="Times New Roman" w:hAnsi="Times New Roman" w:cs="Times New Roman"/>
          <w:color w:val="0D0D0D" w:themeColor="text1" w:themeTint="F2"/>
          <w:sz w:val="21"/>
          <w:szCs w:val="21"/>
          <w:lang w:eastAsia="uk-UA"/>
        </w:rPr>
        <w:t>. Якість газу визначається методами, що передбачені державними стандартами та нормативно-технічними документами. Порядок та періодичність визначення показників якості газу обумовлюється в договорах на транспортування газу.</w:t>
      </w:r>
      <w:r w:rsidR="003A4641" w:rsidRPr="00A02CEA">
        <w:rPr>
          <w:rFonts w:ascii="Times New Roman" w:hAnsi="Times New Roman" w:cs="Times New Roman"/>
          <w:color w:val="0D0D0D" w:themeColor="text1" w:themeTint="F2"/>
          <w:sz w:val="21"/>
          <w:szCs w:val="21"/>
        </w:rPr>
        <w:t xml:space="preserve"> </w:t>
      </w:r>
    </w:p>
    <w:p w14:paraId="317E1FC7" w14:textId="1067A0CC" w:rsidR="00F01A01" w:rsidRPr="00A02CEA" w:rsidRDefault="00CF52D8" w:rsidP="00CF52D8">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hAnsi="Times New Roman" w:cs="Times New Roman"/>
          <w:color w:val="0D0D0D" w:themeColor="text1" w:themeTint="F2"/>
          <w:sz w:val="21"/>
          <w:szCs w:val="21"/>
        </w:rPr>
        <w:t xml:space="preserve">1.9.1. </w:t>
      </w:r>
      <w:r w:rsidR="003A4641" w:rsidRPr="00A02CEA">
        <w:rPr>
          <w:rFonts w:ascii="Times New Roman" w:hAnsi="Times New Roman" w:cs="Times New Roman"/>
          <w:color w:val="0D0D0D" w:themeColor="text1" w:themeTint="F2"/>
          <w:sz w:val="21"/>
          <w:szCs w:val="21"/>
        </w:rPr>
        <w:t>Відповідальним за якість газу, що постачається на об’єкти Споживача, підключені до газорозподільчих систем, є відповідний Оператор ГР</w:t>
      </w:r>
      <w:r w:rsidR="005A731C" w:rsidRPr="00A02CEA">
        <w:rPr>
          <w:rFonts w:ascii="Times New Roman" w:hAnsi="Times New Roman" w:cs="Times New Roman"/>
          <w:color w:val="0D0D0D" w:themeColor="text1" w:themeTint="F2"/>
          <w:sz w:val="21"/>
          <w:szCs w:val="21"/>
        </w:rPr>
        <w:t>М</w:t>
      </w:r>
      <w:r w:rsidR="003A4641" w:rsidRPr="00A02CEA">
        <w:rPr>
          <w:rFonts w:ascii="Times New Roman" w:hAnsi="Times New Roman" w:cs="Times New Roman"/>
          <w:color w:val="0D0D0D" w:themeColor="text1" w:themeTint="F2"/>
          <w:sz w:val="21"/>
          <w:szCs w:val="21"/>
        </w:rPr>
        <w:t>, а відповідальним за якість газу, що постачається на об’єкти Споживача, підключені до газотранспортної системи, є Оператор ГТС.</w:t>
      </w:r>
    </w:p>
    <w:p w14:paraId="4E95EA90" w14:textId="77777777" w:rsidR="00F01A01" w:rsidRPr="00A02CEA" w:rsidRDefault="00D105F8" w:rsidP="00CF52D8">
      <w:pPr>
        <w:spacing w:after="0" w:line="240" w:lineRule="auto"/>
        <w:ind w:firstLine="709"/>
        <w:jc w:val="both"/>
        <w:rPr>
          <w:rFonts w:ascii="Times New Roman" w:eastAsia="Times New Roman" w:hAnsi="Times New Roman" w:cs="Times New Roman"/>
          <w:b/>
          <w:i/>
          <w:color w:val="0D0D0D" w:themeColor="text1" w:themeTint="F2"/>
          <w:sz w:val="21"/>
          <w:szCs w:val="21"/>
          <w:lang w:eastAsia="uk-UA"/>
        </w:rPr>
      </w:pPr>
      <w:r w:rsidRPr="00A02CEA">
        <w:rPr>
          <w:rFonts w:ascii="Times New Roman" w:eastAsia="Times New Roman" w:hAnsi="Times New Roman" w:cs="Times New Roman"/>
          <w:b/>
          <w:i/>
          <w:color w:val="0D0D0D" w:themeColor="text1" w:themeTint="F2"/>
          <w:sz w:val="21"/>
          <w:szCs w:val="21"/>
          <w:lang w:eastAsia="uk-UA"/>
        </w:rPr>
        <w:t>1.10</w:t>
      </w:r>
      <w:r w:rsidR="00EF3312" w:rsidRPr="00A02CEA">
        <w:rPr>
          <w:rFonts w:ascii="Times New Roman" w:eastAsia="Times New Roman" w:hAnsi="Times New Roman" w:cs="Times New Roman"/>
          <w:b/>
          <w:i/>
          <w:color w:val="0D0D0D" w:themeColor="text1" w:themeTint="F2"/>
          <w:sz w:val="21"/>
          <w:szCs w:val="21"/>
          <w:lang w:eastAsia="uk-UA"/>
        </w:rPr>
        <w:t>.</w:t>
      </w:r>
      <w:r w:rsidR="00F01A01" w:rsidRPr="00A02CEA">
        <w:rPr>
          <w:rFonts w:ascii="Times New Roman" w:eastAsia="Times New Roman" w:hAnsi="Times New Roman" w:cs="Times New Roman"/>
          <w:b/>
          <w:i/>
          <w:color w:val="0D0D0D" w:themeColor="text1" w:themeTint="F2"/>
          <w:sz w:val="21"/>
          <w:szCs w:val="21"/>
          <w:lang w:eastAsia="uk-UA"/>
        </w:rPr>
        <w:t xml:space="preserve"> Споживач за даним Договором  отримує природний газ з метою використання для власних потреб</w:t>
      </w:r>
      <w:r w:rsidR="0026434F" w:rsidRPr="00A02CEA">
        <w:rPr>
          <w:rFonts w:ascii="Times New Roman" w:eastAsia="Times New Roman" w:hAnsi="Times New Roman" w:cs="Times New Roman"/>
          <w:b/>
          <w:i/>
          <w:color w:val="0D0D0D" w:themeColor="text1" w:themeTint="F2"/>
          <w:sz w:val="21"/>
          <w:szCs w:val="21"/>
          <w:lang w:eastAsia="uk-UA"/>
        </w:rPr>
        <w:t xml:space="preserve"> </w:t>
      </w:r>
      <w:r w:rsidR="00F01A01" w:rsidRPr="00A02CEA">
        <w:rPr>
          <w:rFonts w:ascii="Times New Roman" w:eastAsia="Times New Roman" w:hAnsi="Times New Roman" w:cs="Times New Roman"/>
          <w:b/>
          <w:i/>
          <w:color w:val="0D0D0D" w:themeColor="text1" w:themeTint="F2"/>
          <w:sz w:val="21"/>
          <w:szCs w:val="21"/>
          <w:lang w:eastAsia="uk-UA"/>
        </w:rPr>
        <w:t>або використання в якості сировини, а не для перепродажу.</w:t>
      </w:r>
    </w:p>
    <w:p w14:paraId="08B02D3E" w14:textId="65DE4DB8" w:rsidR="00F01A01" w:rsidRPr="00A02CEA" w:rsidRDefault="00D105F8" w:rsidP="00C93EC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1.11</w:t>
      </w:r>
      <w:r w:rsidR="00F01A01" w:rsidRPr="00A02CEA">
        <w:rPr>
          <w:rFonts w:ascii="Times New Roman" w:eastAsia="Times New Roman" w:hAnsi="Times New Roman" w:cs="Times New Roman"/>
          <w:color w:val="0D0D0D" w:themeColor="text1" w:themeTint="F2"/>
          <w:sz w:val="21"/>
          <w:szCs w:val="21"/>
          <w:lang w:eastAsia="uk-UA"/>
        </w:rPr>
        <w:t>. Обов’язковою умовою для постачання природного газу Споживачу, об’єкт якого підключений до газорозподільної системи, є наявність у Споживача укладеного в установленому порядку з Оператором ГРМ договору розподілу природного газу</w:t>
      </w:r>
      <w:r w:rsidR="00053EC1" w:rsidRPr="00A02CEA">
        <w:rPr>
          <w:rFonts w:ascii="Times New Roman" w:eastAsia="Times New Roman" w:hAnsi="Times New Roman" w:cs="Times New Roman"/>
          <w:color w:val="0D0D0D" w:themeColor="text1" w:themeTint="F2"/>
          <w:sz w:val="21"/>
          <w:szCs w:val="21"/>
          <w:lang w:eastAsia="uk-UA"/>
        </w:rPr>
        <w:t>, та присвоєння Споживачу Оператором ГРМ персонального ЕІС-коду як суб’єкту ринку природного газу</w:t>
      </w:r>
      <w:r w:rsidR="00F01A01" w:rsidRPr="00A02CEA">
        <w:rPr>
          <w:rFonts w:ascii="Times New Roman" w:eastAsia="Times New Roman" w:hAnsi="Times New Roman" w:cs="Times New Roman"/>
          <w:color w:val="0D0D0D" w:themeColor="text1" w:themeTint="F2"/>
          <w:sz w:val="21"/>
          <w:szCs w:val="21"/>
          <w:lang w:eastAsia="uk-UA"/>
        </w:rPr>
        <w:t>.</w:t>
      </w:r>
    </w:p>
    <w:p w14:paraId="7822707C" w14:textId="06615AD4" w:rsidR="00053EC1" w:rsidRPr="00A02CEA" w:rsidRDefault="00053EC1" w:rsidP="00053EC1">
      <w:pPr>
        <w:spacing w:after="0" w:line="240" w:lineRule="auto"/>
        <w:ind w:firstLine="708"/>
        <w:jc w:val="both"/>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w:t>
      </w:r>
      <w:r w:rsidR="00C93ECE" w:rsidRPr="00A02CEA">
        <w:rPr>
          <w:rFonts w:ascii="Times New Roman" w:eastAsia="Times New Roman" w:hAnsi="Times New Roman" w:cs="Times New Roman"/>
          <w:color w:val="0D0D0D" w:themeColor="text1" w:themeTint="F2"/>
          <w:sz w:val="21"/>
          <w:szCs w:val="21"/>
          <w:lang w:val="ru-RU" w:eastAsia="uk-UA"/>
        </w:rPr>
        <w:t>2</w:t>
      </w:r>
      <w:r w:rsidRPr="00A02CEA">
        <w:rPr>
          <w:rFonts w:ascii="Times New Roman" w:eastAsia="Times New Roman" w:hAnsi="Times New Roman" w:cs="Times New Roman"/>
          <w:color w:val="0D0D0D" w:themeColor="text1" w:themeTint="F2"/>
          <w:sz w:val="21"/>
          <w:szCs w:val="21"/>
          <w:lang w:eastAsia="uk-UA"/>
        </w:rPr>
        <w:t xml:space="preserve"> Обов’язковою умовою для постачання природного газу Споживачу на підставі цього Договору є включення Споживача до Реєстру споживачів постачальника в інформаційній платформі Оператора ГТС у відповідному розрахунковому періоді в порядку, визначеному </w:t>
      </w:r>
      <w:hyperlink r:id="rId8" w:anchor="n18" w:tgtFrame="_blank" w:history="1">
        <w:r w:rsidRPr="00A02CEA">
          <w:rPr>
            <w:rFonts w:ascii="Times New Roman" w:eastAsia="Times New Roman" w:hAnsi="Times New Roman" w:cs="Times New Roman"/>
            <w:color w:val="0D0D0D" w:themeColor="text1" w:themeTint="F2"/>
            <w:sz w:val="21"/>
            <w:szCs w:val="21"/>
            <w:lang w:eastAsia="uk-UA"/>
          </w:rPr>
          <w:t>Кодексом газотранспортної системи</w:t>
        </w:r>
      </w:hyperlink>
      <w:r w:rsidRPr="00A02CEA">
        <w:rPr>
          <w:rFonts w:ascii="Times New Roman" w:eastAsia="Times New Roman" w:hAnsi="Times New Roman" w:cs="Times New Roman"/>
          <w:color w:val="0D0D0D" w:themeColor="text1" w:themeTint="F2"/>
          <w:sz w:val="21"/>
          <w:szCs w:val="21"/>
          <w:lang w:eastAsia="uk-UA"/>
        </w:rPr>
        <w:t xml:space="preserve">. </w:t>
      </w:r>
    </w:p>
    <w:p w14:paraId="69C45AE5" w14:textId="77777777" w:rsidR="00ED1D6B" w:rsidRPr="00A02CEA" w:rsidRDefault="00ED1D6B" w:rsidP="00ED1D6B">
      <w:pPr>
        <w:spacing w:after="0" w:line="240" w:lineRule="auto"/>
        <w:rPr>
          <w:rFonts w:ascii="Times New Roman" w:eastAsia="Times New Roman" w:hAnsi="Times New Roman" w:cs="Times New Roman"/>
          <w:b/>
          <w:bCs/>
          <w:color w:val="0D0D0D" w:themeColor="text1" w:themeTint="F2"/>
          <w:sz w:val="21"/>
          <w:szCs w:val="21"/>
          <w:lang w:eastAsia="uk-UA"/>
        </w:rPr>
      </w:pPr>
    </w:p>
    <w:p w14:paraId="2CDFE5F3" w14:textId="0A5337BC"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2. ЦІНА ГАЗУ</w:t>
      </w:r>
    </w:p>
    <w:p w14:paraId="358DCD49" w14:textId="77777777" w:rsidR="00D6764E" w:rsidRPr="00A02CEA" w:rsidRDefault="00D6764E"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24855E31" w14:textId="5678875B"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2.1. Ціна 1000 (однієї тисячі) кубічних метрів Газу, який постачається за цим Договором</w:t>
      </w:r>
      <w:r w:rsidR="0026434F" w:rsidRPr="00A02CEA">
        <w:rPr>
          <w:rFonts w:ascii="Times New Roman" w:eastAsia="Times New Roman" w:hAnsi="Times New Roman" w:cs="Times New Roman"/>
          <w:color w:val="0D0D0D" w:themeColor="text1" w:themeTint="F2"/>
          <w:sz w:val="21"/>
          <w:szCs w:val="21"/>
          <w:lang w:eastAsia="uk-UA"/>
        </w:rPr>
        <w:t xml:space="preserve"> визначається в Д</w:t>
      </w:r>
      <w:r w:rsidRPr="00A02CEA">
        <w:rPr>
          <w:rFonts w:ascii="Times New Roman" w:eastAsia="Times New Roman" w:hAnsi="Times New Roman" w:cs="Times New Roman"/>
          <w:color w:val="0D0D0D" w:themeColor="text1" w:themeTint="F2"/>
          <w:sz w:val="21"/>
          <w:szCs w:val="21"/>
          <w:lang w:eastAsia="uk-UA"/>
        </w:rPr>
        <w:t xml:space="preserve">одаткових угодах, які </w:t>
      </w:r>
      <w:r w:rsidR="007431E1" w:rsidRPr="00A02CEA">
        <w:rPr>
          <w:rFonts w:ascii="Times New Roman" w:eastAsia="Times New Roman" w:hAnsi="Times New Roman" w:cs="Times New Roman"/>
          <w:color w:val="0D0D0D" w:themeColor="text1" w:themeTint="F2"/>
          <w:sz w:val="21"/>
          <w:szCs w:val="21"/>
          <w:lang w:eastAsia="uk-UA"/>
        </w:rPr>
        <w:t xml:space="preserve"> підписуються Сторонами до початку строку (місяця) поставки газу, визначеного в цій Додатковій угоді.   Додаткові угоди  </w:t>
      </w:r>
      <w:r w:rsidR="0026434F" w:rsidRPr="00A02CEA">
        <w:rPr>
          <w:rFonts w:ascii="Times New Roman" w:eastAsia="Times New Roman" w:hAnsi="Times New Roman" w:cs="Times New Roman"/>
          <w:color w:val="0D0D0D" w:themeColor="text1" w:themeTint="F2"/>
          <w:sz w:val="21"/>
          <w:szCs w:val="21"/>
          <w:lang w:eastAsia="uk-UA"/>
        </w:rPr>
        <w:t xml:space="preserve">з моменту їх підписання уповноваженими представниками Сторін </w:t>
      </w:r>
      <w:r w:rsidRPr="00A02CEA">
        <w:rPr>
          <w:rFonts w:ascii="Times New Roman" w:eastAsia="Times New Roman" w:hAnsi="Times New Roman" w:cs="Times New Roman"/>
          <w:color w:val="0D0D0D" w:themeColor="text1" w:themeTint="F2"/>
          <w:sz w:val="21"/>
          <w:szCs w:val="21"/>
          <w:lang w:eastAsia="uk-UA"/>
        </w:rPr>
        <w:t>є невід’ємною частиною цього Договору. </w:t>
      </w:r>
      <w:r w:rsidR="004F4083" w:rsidRPr="00A02CEA">
        <w:rPr>
          <w:rFonts w:ascii="Times New Roman" w:eastAsia="Times New Roman" w:hAnsi="Times New Roman" w:cs="Times New Roman"/>
          <w:color w:val="0D0D0D" w:themeColor="text1" w:themeTint="F2"/>
          <w:sz w:val="21"/>
          <w:szCs w:val="21"/>
          <w:lang w:eastAsia="uk-UA"/>
        </w:rPr>
        <w:t xml:space="preserve"> </w:t>
      </w:r>
    </w:p>
    <w:p w14:paraId="2B7B3925"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2.2. Місячна вартість газу визначається як добуток ціни газу, </w:t>
      </w:r>
      <w:r w:rsidR="00F70FE0" w:rsidRPr="00A02CEA">
        <w:rPr>
          <w:rFonts w:ascii="Times New Roman" w:eastAsia="Times New Roman" w:hAnsi="Times New Roman" w:cs="Times New Roman"/>
          <w:color w:val="0D0D0D" w:themeColor="text1" w:themeTint="F2"/>
          <w:sz w:val="21"/>
          <w:szCs w:val="21"/>
          <w:lang w:eastAsia="uk-UA"/>
        </w:rPr>
        <w:t>узгодженої в Додаткових угодах до цього Договору (згідно умов</w:t>
      </w:r>
      <w:r w:rsidRPr="00A02CEA">
        <w:rPr>
          <w:rFonts w:ascii="Times New Roman" w:eastAsia="Times New Roman" w:hAnsi="Times New Roman" w:cs="Times New Roman"/>
          <w:color w:val="0D0D0D" w:themeColor="text1" w:themeTint="F2"/>
          <w:sz w:val="21"/>
          <w:szCs w:val="21"/>
          <w:lang w:eastAsia="uk-UA"/>
        </w:rPr>
        <w:t xml:space="preserve"> </w:t>
      </w:r>
      <w:r w:rsidR="00F70FE0" w:rsidRPr="00A02CEA">
        <w:rPr>
          <w:rFonts w:ascii="Times New Roman" w:eastAsia="Times New Roman" w:hAnsi="Times New Roman" w:cs="Times New Roman"/>
          <w:color w:val="0D0D0D" w:themeColor="text1" w:themeTint="F2"/>
          <w:sz w:val="21"/>
          <w:szCs w:val="21"/>
          <w:lang w:eastAsia="uk-UA"/>
        </w:rPr>
        <w:t xml:space="preserve"> п.2.1. Договору)</w:t>
      </w:r>
      <w:r w:rsidRPr="00A02CEA">
        <w:rPr>
          <w:rFonts w:ascii="Times New Roman" w:eastAsia="Times New Roman" w:hAnsi="Times New Roman" w:cs="Times New Roman"/>
          <w:color w:val="0D0D0D" w:themeColor="text1" w:themeTint="F2"/>
          <w:sz w:val="21"/>
          <w:szCs w:val="21"/>
          <w:lang w:eastAsia="uk-UA"/>
        </w:rPr>
        <w:t xml:space="preserve"> на кількість газу, реалізованого у відповідному місяці. </w:t>
      </w:r>
    </w:p>
    <w:p w14:paraId="314C14E3" w14:textId="303FE64F" w:rsidR="00245379" w:rsidRPr="00A02CEA" w:rsidRDefault="004B5DCF" w:rsidP="00245379">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lastRenderedPageBreak/>
        <w:t xml:space="preserve">2.2.1. </w:t>
      </w:r>
      <w:r w:rsidR="00245379" w:rsidRPr="00A02CEA">
        <w:rPr>
          <w:rFonts w:ascii="Times New Roman" w:eastAsia="Times New Roman" w:hAnsi="Times New Roman" w:cs="Times New Roman"/>
          <w:color w:val="0D0D0D" w:themeColor="text1" w:themeTint="F2"/>
          <w:sz w:val="21"/>
          <w:szCs w:val="21"/>
          <w:lang w:eastAsia="uk-UA"/>
        </w:rPr>
        <w:t xml:space="preserve">Загальна сума Договору </w:t>
      </w:r>
      <w:r w:rsidR="00754B99" w:rsidRPr="00A02CEA">
        <w:rPr>
          <w:rFonts w:ascii="Times New Roman" w:eastAsia="Times New Roman" w:hAnsi="Times New Roman" w:cs="Times New Roman"/>
          <w:color w:val="0D0D0D" w:themeColor="text1" w:themeTint="F2"/>
          <w:sz w:val="21"/>
          <w:szCs w:val="21"/>
          <w:lang w:eastAsia="uk-UA"/>
        </w:rPr>
        <w:t>визначається загальною вартістю</w:t>
      </w:r>
      <w:r w:rsidR="00245379" w:rsidRPr="00A02CEA">
        <w:rPr>
          <w:rFonts w:ascii="Times New Roman" w:eastAsia="Times New Roman" w:hAnsi="Times New Roman" w:cs="Times New Roman"/>
          <w:color w:val="0D0D0D" w:themeColor="text1" w:themeTint="F2"/>
          <w:sz w:val="21"/>
          <w:szCs w:val="21"/>
          <w:lang w:eastAsia="uk-UA"/>
        </w:rPr>
        <w:t xml:space="preserve"> газу, переданого Постачальником Споживачу </w:t>
      </w:r>
      <w:r w:rsidR="00754B99" w:rsidRPr="00A02CEA">
        <w:rPr>
          <w:rFonts w:ascii="Times New Roman" w:eastAsia="Times New Roman" w:hAnsi="Times New Roman" w:cs="Times New Roman"/>
          <w:color w:val="0D0D0D" w:themeColor="text1" w:themeTint="F2"/>
          <w:sz w:val="21"/>
          <w:szCs w:val="21"/>
          <w:lang w:eastAsia="uk-UA"/>
        </w:rPr>
        <w:t xml:space="preserve">протягом строку </w:t>
      </w:r>
      <w:r w:rsidR="00245379" w:rsidRPr="00A02CEA">
        <w:rPr>
          <w:rFonts w:ascii="Times New Roman" w:eastAsia="Times New Roman" w:hAnsi="Times New Roman" w:cs="Times New Roman"/>
          <w:color w:val="0D0D0D" w:themeColor="text1" w:themeTint="F2"/>
          <w:sz w:val="21"/>
          <w:szCs w:val="21"/>
          <w:lang w:eastAsia="uk-UA"/>
        </w:rPr>
        <w:t>дії цього Договору.</w:t>
      </w:r>
    </w:p>
    <w:p w14:paraId="4ECA1724" w14:textId="7BDC6E7C" w:rsidR="00430642" w:rsidRPr="00A02CEA" w:rsidRDefault="00F01A01" w:rsidP="0043064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2.3. </w:t>
      </w:r>
      <w:r w:rsidR="00430642" w:rsidRPr="00A02CEA">
        <w:rPr>
          <w:rFonts w:ascii="Times New Roman" w:eastAsia="Times New Roman" w:hAnsi="Times New Roman" w:cs="Times New Roman"/>
          <w:color w:val="0D0D0D" w:themeColor="text1" w:themeTint="F2"/>
          <w:sz w:val="21"/>
          <w:szCs w:val="21"/>
          <w:lang w:eastAsia="uk-UA"/>
        </w:rPr>
        <w:t>У разі відсутності заявки Споживача, поданої від</w:t>
      </w:r>
      <w:r w:rsidR="004F4083" w:rsidRPr="00A02CEA">
        <w:rPr>
          <w:rFonts w:ascii="Times New Roman" w:eastAsia="Times New Roman" w:hAnsi="Times New Roman" w:cs="Times New Roman"/>
          <w:color w:val="0D0D0D" w:themeColor="text1" w:themeTint="F2"/>
          <w:sz w:val="21"/>
          <w:szCs w:val="21"/>
          <w:lang w:eastAsia="uk-UA"/>
        </w:rPr>
        <w:t>повідно до п.1.5 цього Договору</w:t>
      </w:r>
      <w:r w:rsidR="00430642" w:rsidRPr="00A02CEA">
        <w:rPr>
          <w:rFonts w:ascii="Times New Roman" w:eastAsia="Times New Roman" w:hAnsi="Times New Roman" w:cs="Times New Roman"/>
          <w:color w:val="0D0D0D" w:themeColor="text1" w:themeTint="F2"/>
          <w:sz w:val="21"/>
          <w:szCs w:val="21"/>
          <w:lang w:eastAsia="uk-UA"/>
        </w:rPr>
        <w:t xml:space="preserve"> </w:t>
      </w:r>
      <w:r w:rsidR="004F4083" w:rsidRPr="00A02CEA">
        <w:rPr>
          <w:rFonts w:ascii="Times New Roman" w:eastAsia="Times New Roman" w:hAnsi="Times New Roman" w:cs="Times New Roman"/>
          <w:color w:val="0D0D0D" w:themeColor="text1" w:themeTint="F2"/>
          <w:sz w:val="21"/>
          <w:szCs w:val="21"/>
          <w:lang w:eastAsia="uk-UA"/>
        </w:rPr>
        <w:t>обсяг</w:t>
      </w:r>
      <w:r w:rsidR="00430642" w:rsidRPr="00A02CEA">
        <w:rPr>
          <w:rFonts w:ascii="Times New Roman" w:eastAsia="Times New Roman" w:hAnsi="Times New Roman" w:cs="Times New Roman"/>
          <w:color w:val="0D0D0D" w:themeColor="text1" w:themeTint="F2"/>
          <w:sz w:val="21"/>
          <w:szCs w:val="21"/>
          <w:lang w:eastAsia="uk-UA"/>
        </w:rPr>
        <w:t xml:space="preserve"> газу, що підлягає оплаті, виз</w:t>
      </w:r>
      <w:r w:rsidR="0070238D" w:rsidRPr="00A02CEA">
        <w:rPr>
          <w:rFonts w:ascii="Times New Roman" w:eastAsia="Times New Roman" w:hAnsi="Times New Roman" w:cs="Times New Roman"/>
          <w:color w:val="0D0D0D" w:themeColor="text1" w:themeTint="F2"/>
          <w:sz w:val="21"/>
          <w:szCs w:val="21"/>
          <w:lang w:eastAsia="uk-UA"/>
        </w:rPr>
        <w:t>начається відповідно до п</w:t>
      </w:r>
      <w:r w:rsidR="00430642" w:rsidRPr="00A02CEA">
        <w:rPr>
          <w:rFonts w:ascii="Times New Roman" w:eastAsia="Times New Roman" w:hAnsi="Times New Roman" w:cs="Times New Roman"/>
          <w:color w:val="0D0D0D" w:themeColor="text1" w:themeTint="F2"/>
          <w:sz w:val="21"/>
          <w:szCs w:val="21"/>
          <w:lang w:eastAsia="uk-UA"/>
        </w:rPr>
        <w:t>.1.6</w:t>
      </w:r>
      <w:r w:rsidR="00EF3312" w:rsidRPr="00A02CEA">
        <w:rPr>
          <w:rFonts w:ascii="Times New Roman" w:eastAsia="Times New Roman" w:hAnsi="Times New Roman" w:cs="Times New Roman"/>
          <w:color w:val="0D0D0D" w:themeColor="text1" w:themeTint="F2"/>
          <w:sz w:val="21"/>
          <w:szCs w:val="21"/>
          <w:lang w:eastAsia="uk-UA"/>
        </w:rPr>
        <w:t>., 1.6.1</w:t>
      </w:r>
      <w:r w:rsidR="00430642" w:rsidRPr="00A02CEA">
        <w:rPr>
          <w:rFonts w:ascii="Times New Roman" w:eastAsia="Times New Roman" w:hAnsi="Times New Roman" w:cs="Times New Roman"/>
          <w:color w:val="0D0D0D" w:themeColor="text1" w:themeTint="F2"/>
          <w:sz w:val="21"/>
          <w:szCs w:val="21"/>
          <w:lang w:eastAsia="uk-UA"/>
        </w:rPr>
        <w:t xml:space="preserve">, </w:t>
      </w:r>
      <w:r w:rsidR="004F4083" w:rsidRPr="00A02CEA">
        <w:rPr>
          <w:rFonts w:ascii="Times New Roman" w:eastAsia="Times New Roman" w:hAnsi="Times New Roman" w:cs="Times New Roman"/>
          <w:color w:val="0D0D0D" w:themeColor="text1" w:themeTint="F2"/>
          <w:sz w:val="21"/>
          <w:szCs w:val="21"/>
          <w:lang w:eastAsia="uk-UA"/>
        </w:rPr>
        <w:t xml:space="preserve">та </w:t>
      </w:r>
      <w:r w:rsidR="00EF3312" w:rsidRPr="00A02CEA">
        <w:rPr>
          <w:rFonts w:ascii="Times New Roman" w:eastAsia="Times New Roman" w:hAnsi="Times New Roman" w:cs="Times New Roman"/>
          <w:color w:val="0D0D0D" w:themeColor="text1" w:themeTint="F2"/>
          <w:sz w:val="21"/>
          <w:szCs w:val="21"/>
          <w:lang w:eastAsia="uk-UA"/>
        </w:rPr>
        <w:t>2.1. цього</w:t>
      </w:r>
      <w:r w:rsidR="00430642" w:rsidRPr="00A02CEA">
        <w:rPr>
          <w:rFonts w:ascii="Times New Roman" w:eastAsia="Times New Roman" w:hAnsi="Times New Roman" w:cs="Times New Roman"/>
          <w:color w:val="0D0D0D" w:themeColor="text1" w:themeTint="F2"/>
          <w:sz w:val="21"/>
          <w:szCs w:val="21"/>
          <w:lang w:eastAsia="uk-UA"/>
        </w:rPr>
        <w:t xml:space="preserve"> Договору.</w:t>
      </w:r>
    </w:p>
    <w:p w14:paraId="39E68F47" w14:textId="5395250A"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2.4. Зміна ціни природного газу, крім </w:t>
      </w:r>
      <w:r w:rsidR="00706B38" w:rsidRPr="00A02CEA">
        <w:rPr>
          <w:rFonts w:ascii="Times New Roman" w:eastAsia="Times New Roman" w:hAnsi="Times New Roman" w:cs="Times New Roman"/>
          <w:color w:val="0D0D0D" w:themeColor="text1" w:themeTint="F2"/>
          <w:sz w:val="21"/>
          <w:szCs w:val="21"/>
          <w:lang w:eastAsia="uk-UA"/>
        </w:rPr>
        <w:t>випадку, визначеного</w:t>
      </w:r>
      <w:r w:rsidR="00F70FE0" w:rsidRPr="00A02CEA">
        <w:rPr>
          <w:rFonts w:ascii="Times New Roman" w:eastAsia="Times New Roman" w:hAnsi="Times New Roman" w:cs="Times New Roman"/>
          <w:color w:val="0D0D0D" w:themeColor="text1" w:themeTint="F2"/>
          <w:sz w:val="21"/>
          <w:szCs w:val="21"/>
          <w:lang w:eastAsia="uk-UA"/>
        </w:rPr>
        <w:t xml:space="preserve"> в </w:t>
      </w:r>
      <w:r w:rsidRPr="00A02CEA">
        <w:rPr>
          <w:rFonts w:ascii="Times New Roman" w:eastAsia="Times New Roman" w:hAnsi="Times New Roman" w:cs="Times New Roman"/>
          <w:color w:val="0D0D0D" w:themeColor="text1" w:themeTint="F2"/>
          <w:sz w:val="21"/>
          <w:szCs w:val="21"/>
          <w:lang w:eastAsia="uk-UA"/>
        </w:rPr>
        <w:t xml:space="preserve">п.2.6. </w:t>
      </w:r>
      <w:r w:rsidR="00F70FE0" w:rsidRPr="00A02CEA">
        <w:rPr>
          <w:rFonts w:ascii="Times New Roman" w:eastAsia="Times New Roman" w:hAnsi="Times New Roman" w:cs="Times New Roman"/>
          <w:color w:val="0D0D0D" w:themeColor="text1" w:themeTint="F2"/>
          <w:sz w:val="21"/>
          <w:szCs w:val="21"/>
          <w:lang w:eastAsia="uk-UA"/>
        </w:rPr>
        <w:t>цього</w:t>
      </w:r>
      <w:r w:rsidRPr="00A02CEA">
        <w:rPr>
          <w:rFonts w:ascii="Times New Roman" w:eastAsia="Times New Roman" w:hAnsi="Times New Roman" w:cs="Times New Roman"/>
          <w:color w:val="0D0D0D" w:themeColor="text1" w:themeTint="F2"/>
          <w:sz w:val="21"/>
          <w:szCs w:val="21"/>
          <w:lang w:eastAsia="uk-UA"/>
        </w:rPr>
        <w:t xml:space="preserve"> Договору, визначається в </w:t>
      </w:r>
      <w:r w:rsidR="004F4083" w:rsidRPr="00A02CEA">
        <w:rPr>
          <w:rFonts w:ascii="Times New Roman" w:eastAsia="Times New Roman" w:hAnsi="Times New Roman" w:cs="Times New Roman"/>
          <w:color w:val="0D0D0D" w:themeColor="text1" w:themeTint="F2"/>
          <w:sz w:val="21"/>
          <w:szCs w:val="21"/>
          <w:lang w:eastAsia="uk-UA"/>
        </w:rPr>
        <w:t>Д</w:t>
      </w:r>
      <w:r w:rsidRPr="00A02CEA">
        <w:rPr>
          <w:rFonts w:ascii="Times New Roman" w:eastAsia="Times New Roman" w:hAnsi="Times New Roman" w:cs="Times New Roman"/>
          <w:color w:val="0D0D0D" w:themeColor="text1" w:themeTint="F2"/>
          <w:sz w:val="21"/>
          <w:szCs w:val="21"/>
          <w:lang w:eastAsia="uk-UA"/>
        </w:rPr>
        <w:t xml:space="preserve">одаткових угодах до </w:t>
      </w:r>
      <w:r w:rsidR="00F70FE0" w:rsidRPr="00A02CEA">
        <w:rPr>
          <w:rFonts w:ascii="Times New Roman" w:eastAsia="Times New Roman" w:hAnsi="Times New Roman" w:cs="Times New Roman"/>
          <w:color w:val="0D0D0D" w:themeColor="text1" w:themeTint="F2"/>
          <w:sz w:val="21"/>
          <w:szCs w:val="21"/>
          <w:lang w:eastAsia="uk-UA"/>
        </w:rPr>
        <w:t>цього</w:t>
      </w:r>
      <w:r w:rsidRPr="00A02CEA">
        <w:rPr>
          <w:rFonts w:ascii="Times New Roman" w:eastAsia="Times New Roman" w:hAnsi="Times New Roman" w:cs="Times New Roman"/>
          <w:color w:val="0D0D0D" w:themeColor="text1" w:themeTint="F2"/>
          <w:sz w:val="21"/>
          <w:szCs w:val="21"/>
          <w:lang w:eastAsia="uk-UA"/>
        </w:rPr>
        <w:t xml:space="preserve"> Договору. </w:t>
      </w:r>
    </w:p>
    <w:p w14:paraId="5D137068"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2.5. В разі незгоди Споживача з встановленою ціною, крім випадку, передбаченого п.2.6.  даного Договору, Споживач зобов’язується надати Постачальнику письмову заявку  про зміну заявлених обсягів з 9.00 до 12.00 години за київським часом газової доби, що передує газовій добі, з якої здійснюється реномінація.</w:t>
      </w:r>
    </w:p>
    <w:p w14:paraId="4DCC28E9"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Змінам не підлягають обсяги, які будуть протранспортовані (розподілені) на підставі підтвердженої  Оператором ГТС номінації до початку зміни обсягів транспортування, визначених реномінацією, поданою Оператору ГТС.</w:t>
      </w:r>
    </w:p>
    <w:p w14:paraId="2C4A5866" w14:textId="04570C66"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2.6. </w:t>
      </w:r>
      <w:r w:rsidR="00FB1DB3" w:rsidRPr="00A02CEA">
        <w:rPr>
          <w:rFonts w:ascii="Times New Roman" w:eastAsia="Times New Roman" w:hAnsi="Times New Roman" w:cs="Times New Roman"/>
          <w:color w:val="0D0D0D" w:themeColor="text1" w:themeTint="F2"/>
          <w:sz w:val="21"/>
          <w:szCs w:val="21"/>
          <w:lang w:eastAsia="uk-UA"/>
        </w:rPr>
        <w:t>Зміна</w:t>
      </w:r>
      <w:r w:rsidRPr="00A02CEA">
        <w:rPr>
          <w:rFonts w:ascii="Times New Roman" w:eastAsia="Times New Roman" w:hAnsi="Times New Roman" w:cs="Times New Roman"/>
          <w:color w:val="0D0D0D" w:themeColor="text1" w:themeTint="F2"/>
          <w:sz w:val="21"/>
          <w:szCs w:val="21"/>
          <w:lang w:eastAsia="uk-UA"/>
        </w:rPr>
        <w:t xml:space="preserve"> ціни на газ, в тому</w:t>
      </w:r>
      <w:r w:rsidR="002A0832" w:rsidRPr="00A02CEA">
        <w:rPr>
          <w:rFonts w:ascii="Times New Roman" w:eastAsia="Times New Roman" w:hAnsi="Times New Roman" w:cs="Times New Roman"/>
          <w:color w:val="0D0D0D" w:themeColor="text1" w:themeTint="F2"/>
          <w:sz w:val="21"/>
          <w:szCs w:val="21"/>
          <w:lang w:eastAsia="uk-UA"/>
        </w:rPr>
        <w:t xml:space="preserve"> числі протягом місяця поставки</w:t>
      </w:r>
      <w:r w:rsidRPr="00A02CEA">
        <w:rPr>
          <w:rFonts w:ascii="Times New Roman" w:eastAsia="Times New Roman" w:hAnsi="Times New Roman" w:cs="Times New Roman"/>
          <w:color w:val="0D0D0D" w:themeColor="text1" w:themeTint="F2"/>
          <w:sz w:val="21"/>
          <w:szCs w:val="21"/>
          <w:lang w:eastAsia="uk-UA"/>
        </w:rPr>
        <w:t xml:space="preserve">,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ціну газу, в тому числі  тарифів на транспортування і розподіл газу, є встановленою для Споживача, </w:t>
      </w:r>
      <w:r w:rsidR="0026434F" w:rsidRPr="00A02CEA">
        <w:rPr>
          <w:rFonts w:ascii="Times New Roman" w:eastAsia="Times New Roman" w:hAnsi="Times New Roman" w:cs="Times New Roman"/>
          <w:color w:val="0D0D0D" w:themeColor="text1" w:themeTint="F2"/>
          <w:sz w:val="21"/>
          <w:szCs w:val="21"/>
          <w:lang w:eastAsia="uk-UA"/>
        </w:rPr>
        <w:t>ним</w:t>
      </w:r>
      <w:r w:rsidRPr="00A02CEA">
        <w:rPr>
          <w:rFonts w:ascii="Times New Roman" w:eastAsia="Times New Roman" w:hAnsi="Times New Roman" w:cs="Times New Roman"/>
          <w:color w:val="0D0D0D" w:themeColor="text1" w:themeTint="F2"/>
          <w:sz w:val="21"/>
          <w:szCs w:val="21"/>
          <w:lang w:eastAsia="uk-UA"/>
        </w:rPr>
        <w:t xml:space="preserve"> погодженою, та обов’язковою для розрахунків між Сторонами за даним Договором.</w:t>
      </w:r>
    </w:p>
    <w:p w14:paraId="3B2E0E28" w14:textId="1E47FA81" w:rsidR="00F01A01" w:rsidRPr="00A02CEA" w:rsidRDefault="00F01A01" w:rsidP="00CF52D8">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2.7. У випадку зміни ціни на газ</w:t>
      </w:r>
      <w:r w:rsidR="002A0832"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 xml:space="preserve">  Споживач зобов’язаний перерахувати на </w:t>
      </w:r>
      <w:r w:rsidR="00AA73C1" w:rsidRPr="00A02CEA">
        <w:rPr>
          <w:rFonts w:ascii="Times New Roman" w:eastAsia="Times New Roman" w:hAnsi="Times New Roman" w:cs="Times New Roman"/>
          <w:color w:val="0D0D0D" w:themeColor="text1" w:themeTint="F2"/>
          <w:sz w:val="21"/>
          <w:szCs w:val="21"/>
          <w:lang w:eastAsia="uk-UA"/>
        </w:rPr>
        <w:t xml:space="preserve">поточний </w:t>
      </w:r>
      <w:r w:rsidRPr="00A02CEA">
        <w:rPr>
          <w:rFonts w:ascii="Times New Roman" w:eastAsia="Times New Roman" w:hAnsi="Times New Roman" w:cs="Times New Roman"/>
          <w:color w:val="0D0D0D" w:themeColor="text1" w:themeTint="F2"/>
          <w:sz w:val="21"/>
          <w:szCs w:val="21"/>
          <w:lang w:eastAsia="uk-UA"/>
        </w:rPr>
        <w:t>рахунок Постачальника грошові кошти, у розмірі</w:t>
      </w:r>
      <w:r w:rsidR="002A0832"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 xml:space="preserve">на який збільшилась вартість запланованого до поставки обсягу газу в термін до </w:t>
      </w:r>
      <w:r w:rsidR="00AA73C1" w:rsidRPr="00A02CEA">
        <w:rPr>
          <w:rFonts w:ascii="Times New Roman" w:eastAsia="Times New Roman" w:hAnsi="Times New Roman" w:cs="Times New Roman"/>
          <w:color w:val="0D0D0D" w:themeColor="text1" w:themeTint="F2"/>
          <w:sz w:val="21"/>
          <w:szCs w:val="21"/>
          <w:lang w:eastAsia="uk-UA"/>
        </w:rPr>
        <w:t>2</w:t>
      </w:r>
      <w:r w:rsidR="002A0832" w:rsidRPr="00A02CEA">
        <w:rPr>
          <w:rFonts w:ascii="Times New Roman" w:eastAsia="Times New Roman" w:hAnsi="Times New Roman" w:cs="Times New Roman"/>
          <w:color w:val="0D0D0D" w:themeColor="text1" w:themeTint="F2"/>
          <w:sz w:val="21"/>
          <w:szCs w:val="21"/>
          <w:lang w:eastAsia="uk-UA"/>
        </w:rPr>
        <w:t>5</w:t>
      </w:r>
      <w:r w:rsidRPr="00A02CEA">
        <w:rPr>
          <w:rFonts w:ascii="Times New Roman" w:eastAsia="Times New Roman" w:hAnsi="Times New Roman" w:cs="Times New Roman"/>
          <w:color w:val="0D0D0D" w:themeColor="text1" w:themeTint="F2"/>
          <w:sz w:val="21"/>
          <w:szCs w:val="21"/>
          <w:lang w:eastAsia="uk-UA"/>
        </w:rPr>
        <w:t xml:space="preserve"> числа місяця, в якому змінено ціну</w:t>
      </w:r>
      <w:r w:rsidR="00652A64" w:rsidRPr="00A02CEA">
        <w:rPr>
          <w:rFonts w:ascii="Times New Roman" w:eastAsia="Times New Roman" w:hAnsi="Times New Roman" w:cs="Times New Roman"/>
          <w:color w:val="0D0D0D" w:themeColor="text1" w:themeTint="F2"/>
          <w:sz w:val="21"/>
          <w:szCs w:val="21"/>
          <w:lang w:eastAsia="uk-UA"/>
        </w:rPr>
        <w:t xml:space="preserve"> газу, якщо інше не узгоджено Сторонами в додаткових угодах до цього Договору</w:t>
      </w:r>
      <w:r w:rsidRPr="00A02CEA">
        <w:rPr>
          <w:rFonts w:ascii="Times New Roman" w:eastAsia="Times New Roman" w:hAnsi="Times New Roman" w:cs="Times New Roman"/>
          <w:color w:val="0D0D0D" w:themeColor="text1" w:themeTint="F2"/>
          <w:sz w:val="21"/>
          <w:szCs w:val="21"/>
          <w:lang w:eastAsia="uk-UA"/>
        </w:rPr>
        <w:t>.</w:t>
      </w:r>
    </w:p>
    <w:p w14:paraId="46F207A7" w14:textId="031D17C3" w:rsidR="00DF0D76" w:rsidRPr="00A02CEA" w:rsidRDefault="008B58C9" w:rsidP="00DF0D76">
      <w:pPr>
        <w:spacing w:after="0" w:line="240" w:lineRule="auto"/>
        <w:ind w:firstLine="708"/>
        <w:jc w:val="both"/>
        <w:rPr>
          <w:rFonts w:ascii="Times New Roman" w:hAnsi="Times New Roman" w:cs="Times New Roman"/>
          <w:color w:val="0D0D0D" w:themeColor="text1" w:themeTint="F2"/>
          <w:sz w:val="21"/>
          <w:szCs w:val="21"/>
          <w:shd w:val="clear" w:color="auto" w:fill="FFFFFF"/>
        </w:rPr>
      </w:pPr>
      <w:r w:rsidRPr="00A02CEA">
        <w:rPr>
          <w:rFonts w:ascii="Times New Roman" w:eastAsia="Times New Roman" w:hAnsi="Times New Roman" w:cs="Times New Roman"/>
          <w:color w:val="0D0D0D" w:themeColor="text1" w:themeTint="F2"/>
          <w:sz w:val="21"/>
          <w:szCs w:val="21"/>
          <w:lang w:eastAsia="uk-UA"/>
        </w:rPr>
        <w:t>2</w:t>
      </w:r>
      <w:r w:rsidR="00BD1651"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8</w:t>
      </w:r>
      <w:r w:rsidR="00BD1651" w:rsidRPr="00A02CEA">
        <w:rPr>
          <w:rFonts w:ascii="Times New Roman" w:eastAsia="Times New Roman" w:hAnsi="Times New Roman" w:cs="Times New Roman"/>
          <w:color w:val="0D0D0D" w:themeColor="text1" w:themeTint="F2"/>
          <w:sz w:val="21"/>
          <w:szCs w:val="21"/>
          <w:lang w:eastAsia="uk-UA"/>
        </w:rPr>
        <w:t>.</w:t>
      </w:r>
      <w:r w:rsidR="00DF0D76" w:rsidRPr="00A02CEA">
        <w:rPr>
          <w:rFonts w:ascii="Times New Roman" w:eastAsia="Times New Roman" w:hAnsi="Times New Roman" w:cs="Times New Roman"/>
          <w:color w:val="0D0D0D" w:themeColor="text1" w:themeTint="F2"/>
          <w:sz w:val="21"/>
          <w:szCs w:val="21"/>
          <w:lang w:eastAsia="uk-UA"/>
        </w:rPr>
        <w:t xml:space="preserve"> </w:t>
      </w:r>
      <w:r w:rsidR="00DF0D76" w:rsidRPr="00A02CEA">
        <w:rPr>
          <w:rFonts w:ascii="Times New Roman" w:eastAsia="Calibri" w:hAnsi="Times New Roman" w:cs="Times New Roman"/>
          <w:color w:val="0D0D0D" w:themeColor="text1" w:themeTint="F2"/>
          <w:sz w:val="21"/>
          <w:szCs w:val="21"/>
        </w:rPr>
        <w:t>Сторони дійшли згоди, що Вказана ціна Газу в Додаткових угодах до цього договору, включає вартість замовленої потужності газу, яку Постачальник зобов’язується сплатити ТОВ «Оператор газотранспортної системи України» з метою забезпечення постачання Споживачу замовленого обсягу газу, та яка складає 124,16 грн. без ПДВ/1000 куб.м (згідно Постанови НКРЕКП від  24.12.2019</w:t>
      </w:r>
      <w:r w:rsidR="00D6764E">
        <w:rPr>
          <w:rFonts w:ascii="Times New Roman" w:eastAsia="Calibri" w:hAnsi="Times New Roman" w:cs="Times New Roman"/>
          <w:color w:val="0D0D0D" w:themeColor="text1" w:themeTint="F2"/>
          <w:sz w:val="21"/>
          <w:szCs w:val="21"/>
        </w:rPr>
        <w:t xml:space="preserve"> </w:t>
      </w:r>
      <w:r w:rsidR="00DF0D76" w:rsidRPr="00A02CEA">
        <w:rPr>
          <w:rFonts w:ascii="Times New Roman" w:eastAsia="Calibri" w:hAnsi="Times New Roman" w:cs="Times New Roman"/>
          <w:color w:val="0D0D0D" w:themeColor="text1" w:themeTint="F2"/>
          <w:sz w:val="21"/>
          <w:szCs w:val="21"/>
        </w:rPr>
        <w:t>р. № 3013 – крім того, з  01 березня 2020 року при замовленні потужності на добу наперед застосовується коефіцієнт, який складає 1,10 умовних одиниць).</w:t>
      </w:r>
    </w:p>
    <w:p w14:paraId="36275081" w14:textId="02BCE6C9" w:rsidR="00867E0C" w:rsidRPr="00A02CEA" w:rsidRDefault="00867E0C" w:rsidP="00867E0C">
      <w:pPr>
        <w:tabs>
          <w:tab w:val="left" w:pos="567"/>
          <w:tab w:val="left" w:pos="709"/>
          <w:tab w:val="left" w:pos="1134"/>
        </w:tabs>
        <w:spacing w:after="0" w:line="240" w:lineRule="auto"/>
        <w:ind w:firstLine="709"/>
        <w:contextualSpacing/>
        <w:jc w:val="both"/>
        <w:rPr>
          <w:rFonts w:ascii="Times New Roman" w:eastAsia="Times New Roman" w:hAnsi="Times New Roman"/>
          <w:color w:val="0D0D0D" w:themeColor="text1" w:themeTint="F2"/>
          <w:sz w:val="21"/>
          <w:szCs w:val="21"/>
          <w:lang w:eastAsia="uk-UA"/>
        </w:rPr>
      </w:pPr>
    </w:p>
    <w:p w14:paraId="60B59AC4" w14:textId="2C939E29" w:rsidR="00ED1D6B" w:rsidRPr="00A02CEA" w:rsidRDefault="00ED1D6B" w:rsidP="00867E0C">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p>
    <w:p w14:paraId="31FF3E26" w14:textId="33D8E004"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3. ПОРЯДОК ТА УМОВИ ПРОВЕДЕННЯ РОЗРАХУНКІВ</w:t>
      </w:r>
    </w:p>
    <w:p w14:paraId="2216BDA4" w14:textId="77777777" w:rsidR="00D6764E" w:rsidRPr="00A02CEA" w:rsidRDefault="00D6764E"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280015B1" w14:textId="77777777" w:rsidR="00245379" w:rsidRPr="00A02CEA" w:rsidRDefault="00F01A01" w:rsidP="00F03A6B">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3.1. Порядок </w:t>
      </w:r>
      <w:r w:rsidR="00F03A6B" w:rsidRPr="00A02CEA">
        <w:rPr>
          <w:rFonts w:ascii="Times New Roman" w:eastAsia="Times New Roman" w:hAnsi="Times New Roman" w:cs="Times New Roman"/>
          <w:color w:val="0D0D0D" w:themeColor="text1" w:themeTint="F2"/>
          <w:sz w:val="21"/>
          <w:szCs w:val="21"/>
          <w:lang w:eastAsia="uk-UA"/>
        </w:rPr>
        <w:t xml:space="preserve">та строк </w:t>
      </w:r>
      <w:r w:rsidRPr="00A02CEA">
        <w:rPr>
          <w:rFonts w:ascii="Times New Roman" w:eastAsia="Times New Roman" w:hAnsi="Times New Roman" w:cs="Times New Roman"/>
          <w:color w:val="0D0D0D" w:themeColor="text1" w:themeTint="F2"/>
          <w:sz w:val="21"/>
          <w:szCs w:val="21"/>
          <w:lang w:eastAsia="uk-UA"/>
        </w:rPr>
        <w:t xml:space="preserve">оплати </w:t>
      </w:r>
      <w:r w:rsidR="00B94D09" w:rsidRPr="00A02CEA">
        <w:rPr>
          <w:rFonts w:ascii="Times New Roman" w:eastAsia="Times New Roman" w:hAnsi="Times New Roman" w:cs="Times New Roman"/>
          <w:color w:val="0D0D0D" w:themeColor="text1" w:themeTint="F2"/>
          <w:sz w:val="21"/>
          <w:szCs w:val="21"/>
          <w:lang w:eastAsia="uk-UA"/>
        </w:rPr>
        <w:t>газу за цим Договором</w:t>
      </w:r>
      <w:r w:rsidR="00F03A6B" w:rsidRPr="00A02CEA">
        <w:rPr>
          <w:rFonts w:ascii="Times New Roman" w:eastAsia="Times New Roman" w:hAnsi="Times New Roman" w:cs="Times New Roman"/>
          <w:color w:val="0D0D0D" w:themeColor="text1" w:themeTint="F2"/>
          <w:sz w:val="21"/>
          <w:szCs w:val="21"/>
          <w:lang w:eastAsia="uk-UA"/>
        </w:rPr>
        <w:t xml:space="preserve"> узгоджується Сторонами в Додаткових угодах до цього Договору. </w:t>
      </w:r>
      <w:r w:rsidR="00245379" w:rsidRPr="00A02CEA">
        <w:rPr>
          <w:rFonts w:ascii="Times New Roman" w:eastAsia="Times New Roman" w:hAnsi="Times New Roman" w:cs="Times New Roman"/>
          <w:color w:val="0D0D0D" w:themeColor="text1" w:themeTint="F2"/>
          <w:sz w:val="21"/>
          <w:szCs w:val="21"/>
          <w:lang w:eastAsia="uk-UA"/>
        </w:rPr>
        <w:t>Оплата за газ здійснюється в безготівковій формі, шляхом перерахування коштів  на поточний рахунок Постачальника, вказаний в статті 12 цього Договору</w:t>
      </w:r>
    </w:p>
    <w:p w14:paraId="264CF1A2" w14:textId="62C9AA72" w:rsidR="00430642" w:rsidRPr="00A02CEA" w:rsidRDefault="00430642" w:rsidP="0043064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3.2. Датою оплати вважається дата </w:t>
      </w:r>
      <w:r w:rsidR="00AA73C1" w:rsidRPr="00A02CEA">
        <w:rPr>
          <w:rFonts w:ascii="Times New Roman" w:eastAsia="Times New Roman" w:hAnsi="Times New Roman" w:cs="Times New Roman"/>
          <w:color w:val="0D0D0D" w:themeColor="text1" w:themeTint="F2"/>
          <w:sz w:val="21"/>
          <w:szCs w:val="21"/>
          <w:lang w:eastAsia="uk-UA"/>
        </w:rPr>
        <w:t>зарахування</w:t>
      </w:r>
      <w:r w:rsidRPr="00A02CEA">
        <w:rPr>
          <w:rFonts w:ascii="Times New Roman" w:eastAsia="Times New Roman" w:hAnsi="Times New Roman" w:cs="Times New Roman"/>
          <w:color w:val="0D0D0D" w:themeColor="text1" w:themeTint="F2"/>
          <w:sz w:val="21"/>
          <w:szCs w:val="21"/>
          <w:lang w:eastAsia="uk-UA"/>
        </w:rPr>
        <w:t xml:space="preserve"> грошових коштів на поточний рахунок Постачальника.</w:t>
      </w:r>
    </w:p>
    <w:p w14:paraId="70DE8E85" w14:textId="4CC858BE" w:rsidR="005475F7" w:rsidRPr="00A02CEA" w:rsidRDefault="009037B8"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3.3</w:t>
      </w:r>
      <w:r w:rsidR="00F01A01" w:rsidRPr="00A02CEA">
        <w:rPr>
          <w:rFonts w:ascii="Times New Roman" w:eastAsia="Times New Roman" w:hAnsi="Times New Roman" w:cs="Times New Roman"/>
          <w:color w:val="0D0D0D" w:themeColor="text1" w:themeTint="F2"/>
          <w:sz w:val="21"/>
          <w:szCs w:val="21"/>
          <w:lang w:eastAsia="uk-UA"/>
        </w:rPr>
        <w:t xml:space="preserve">. </w:t>
      </w:r>
      <w:r w:rsidR="00AA73C1" w:rsidRPr="00A02CEA">
        <w:rPr>
          <w:rFonts w:ascii="Times New Roman" w:eastAsia="Times New Roman" w:hAnsi="Times New Roman" w:cs="Times New Roman"/>
          <w:color w:val="0D0D0D" w:themeColor="text1" w:themeTint="F2"/>
          <w:sz w:val="21"/>
          <w:szCs w:val="21"/>
          <w:lang w:eastAsia="uk-UA"/>
        </w:rPr>
        <w:t>У разі переплати вартості природного газу,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В тому числі, я</w:t>
      </w:r>
      <w:r w:rsidR="005475F7" w:rsidRPr="00A02CEA">
        <w:rPr>
          <w:rFonts w:ascii="Times New Roman" w:eastAsia="Times New Roman" w:hAnsi="Times New Roman" w:cs="Times New Roman"/>
          <w:color w:val="0D0D0D" w:themeColor="text1" w:themeTint="F2"/>
          <w:sz w:val="21"/>
          <w:szCs w:val="21"/>
          <w:lang w:eastAsia="uk-UA"/>
        </w:rPr>
        <w:t>кщо сума здійсненої Споживачем попередньої опл</w:t>
      </w:r>
      <w:r w:rsidR="00AA73C1" w:rsidRPr="00A02CEA">
        <w:rPr>
          <w:rFonts w:ascii="Times New Roman" w:eastAsia="Times New Roman" w:hAnsi="Times New Roman" w:cs="Times New Roman"/>
          <w:color w:val="0D0D0D" w:themeColor="text1" w:themeTint="F2"/>
          <w:sz w:val="21"/>
          <w:szCs w:val="21"/>
          <w:lang w:eastAsia="uk-UA"/>
        </w:rPr>
        <w:t xml:space="preserve">ати </w:t>
      </w:r>
      <w:r w:rsidR="005475F7" w:rsidRPr="00A02CEA">
        <w:rPr>
          <w:rFonts w:ascii="Times New Roman" w:eastAsia="Times New Roman" w:hAnsi="Times New Roman" w:cs="Times New Roman"/>
          <w:color w:val="0D0D0D" w:themeColor="text1" w:themeTint="F2"/>
          <w:sz w:val="21"/>
          <w:szCs w:val="21"/>
          <w:lang w:eastAsia="uk-UA"/>
        </w:rPr>
        <w:t xml:space="preserve">перевищує вартість обсягу газу вказану в Акті приймання-передачі, </w:t>
      </w:r>
      <w:r w:rsidR="00EA419E" w:rsidRPr="00A02CEA">
        <w:rPr>
          <w:rFonts w:ascii="Times New Roman" w:eastAsia="Times New Roman" w:hAnsi="Times New Roman" w:cs="Times New Roman"/>
          <w:color w:val="0D0D0D" w:themeColor="text1" w:themeTint="F2"/>
          <w:sz w:val="21"/>
          <w:szCs w:val="21"/>
          <w:lang w:eastAsia="uk-UA"/>
        </w:rPr>
        <w:t xml:space="preserve">в т.ч. при зменшенні місячного обсягу споживання газу Споживачем, </w:t>
      </w:r>
      <w:r w:rsidR="005475F7" w:rsidRPr="00A02CEA">
        <w:rPr>
          <w:rFonts w:ascii="Times New Roman" w:eastAsia="Times New Roman" w:hAnsi="Times New Roman" w:cs="Times New Roman"/>
          <w:color w:val="0D0D0D" w:themeColor="text1" w:themeTint="F2"/>
          <w:sz w:val="21"/>
          <w:szCs w:val="21"/>
          <w:lang w:eastAsia="uk-UA"/>
        </w:rPr>
        <w:t xml:space="preserve">надлишок перерахованих </w:t>
      </w:r>
      <w:r w:rsidR="00EA419E" w:rsidRPr="00A02CEA">
        <w:rPr>
          <w:rFonts w:ascii="Times New Roman" w:eastAsia="Times New Roman" w:hAnsi="Times New Roman" w:cs="Times New Roman"/>
          <w:color w:val="0D0D0D" w:themeColor="text1" w:themeTint="F2"/>
          <w:sz w:val="21"/>
          <w:szCs w:val="21"/>
          <w:lang w:eastAsia="uk-UA"/>
        </w:rPr>
        <w:t xml:space="preserve">Споживачем </w:t>
      </w:r>
      <w:r w:rsidR="005475F7" w:rsidRPr="00A02CEA">
        <w:rPr>
          <w:rFonts w:ascii="Times New Roman" w:eastAsia="Times New Roman" w:hAnsi="Times New Roman" w:cs="Times New Roman"/>
          <w:color w:val="0D0D0D" w:themeColor="text1" w:themeTint="F2"/>
          <w:sz w:val="21"/>
          <w:szCs w:val="21"/>
          <w:lang w:eastAsia="uk-UA"/>
        </w:rPr>
        <w:t xml:space="preserve">грошових коштів зараховується як попередня оплата газу на наступний місяць </w:t>
      </w:r>
      <w:r w:rsidR="00EA419E" w:rsidRPr="00A02CEA">
        <w:rPr>
          <w:rFonts w:ascii="Times New Roman" w:eastAsia="Times New Roman" w:hAnsi="Times New Roman" w:cs="Times New Roman"/>
          <w:color w:val="0D0D0D" w:themeColor="text1" w:themeTint="F2"/>
          <w:sz w:val="21"/>
          <w:szCs w:val="21"/>
          <w:lang w:eastAsia="uk-UA"/>
        </w:rPr>
        <w:t>поставки газу</w:t>
      </w:r>
      <w:r w:rsidR="005475F7" w:rsidRPr="00A02CEA">
        <w:rPr>
          <w:rFonts w:ascii="Times New Roman" w:eastAsia="Times New Roman" w:hAnsi="Times New Roman" w:cs="Times New Roman"/>
          <w:color w:val="0D0D0D" w:themeColor="text1" w:themeTint="F2"/>
          <w:sz w:val="21"/>
          <w:szCs w:val="21"/>
          <w:lang w:eastAsia="uk-UA"/>
        </w:rPr>
        <w:t xml:space="preserve"> або повертається Споживачу за його письмовою вимогою, впродовж 5 (п’яти) банківських днів з дня надходження </w:t>
      </w:r>
      <w:r w:rsidR="0021607B" w:rsidRPr="00A02CEA">
        <w:rPr>
          <w:rFonts w:ascii="Times New Roman" w:eastAsia="Times New Roman" w:hAnsi="Times New Roman" w:cs="Times New Roman"/>
          <w:color w:val="0D0D0D" w:themeColor="text1" w:themeTint="F2"/>
          <w:sz w:val="21"/>
          <w:szCs w:val="21"/>
          <w:lang w:eastAsia="uk-UA"/>
        </w:rPr>
        <w:t xml:space="preserve">до Постачальника </w:t>
      </w:r>
      <w:r w:rsidR="005475F7" w:rsidRPr="00A02CEA">
        <w:rPr>
          <w:rFonts w:ascii="Times New Roman" w:eastAsia="Times New Roman" w:hAnsi="Times New Roman" w:cs="Times New Roman"/>
          <w:color w:val="0D0D0D" w:themeColor="text1" w:themeTint="F2"/>
          <w:sz w:val="21"/>
          <w:szCs w:val="21"/>
          <w:lang w:eastAsia="uk-UA"/>
        </w:rPr>
        <w:t>відповідної письмової вимоги.</w:t>
      </w:r>
    </w:p>
    <w:p w14:paraId="250E66C6" w14:textId="5DA22DED" w:rsidR="00F01A01" w:rsidRPr="00A02CEA" w:rsidRDefault="005475F7"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3.4. </w:t>
      </w:r>
      <w:r w:rsidR="00AA73C1" w:rsidRPr="00A02CEA">
        <w:rPr>
          <w:rFonts w:ascii="Times New Roman" w:eastAsia="Times New Roman" w:hAnsi="Times New Roman" w:cs="Times New Roman"/>
          <w:color w:val="0D0D0D" w:themeColor="text1" w:themeTint="F2"/>
          <w:sz w:val="21"/>
          <w:szCs w:val="21"/>
          <w:lang w:eastAsia="uk-UA"/>
        </w:rPr>
        <w:t>У випадку недоплати вартості природного газу за розрахунковий період Споживач проводить остаточний розрахунок відповідно до умов цього Договору та Додаткових угод до нього.  В т.ч., п</w:t>
      </w:r>
      <w:r w:rsidR="00F01A01" w:rsidRPr="00A02CEA">
        <w:rPr>
          <w:rFonts w:ascii="Times New Roman" w:eastAsia="Times New Roman" w:hAnsi="Times New Roman" w:cs="Times New Roman"/>
          <w:color w:val="0D0D0D" w:themeColor="text1" w:themeTint="F2"/>
          <w:sz w:val="21"/>
          <w:szCs w:val="21"/>
          <w:lang w:eastAsia="uk-UA"/>
        </w:rPr>
        <w:t xml:space="preserve">ри збільшенні споживання місячного обсягу газу, Споживач зобов’язаний провести оплату за обсяг газу, на який збільшиться поставка, з </w:t>
      </w:r>
      <w:r w:rsidR="001E317B" w:rsidRPr="00A02CEA">
        <w:rPr>
          <w:rFonts w:ascii="Times New Roman" w:eastAsia="Times New Roman" w:hAnsi="Times New Roman" w:cs="Times New Roman"/>
          <w:color w:val="0D0D0D" w:themeColor="text1" w:themeTint="F2"/>
          <w:sz w:val="21"/>
          <w:szCs w:val="21"/>
          <w:lang w:eastAsia="uk-UA"/>
        </w:rPr>
        <w:t>урахуванням положень цього</w:t>
      </w:r>
      <w:r w:rsidR="00F01A01" w:rsidRPr="00A02CEA">
        <w:rPr>
          <w:rFonts w:ascii="Times New Roman" w:eastAsia="Times New Roman" w:hAnsi="Times New Roman" w:cs="Times New Roman"/>
          <w:color w:val="0D0D0D" w:themeColor="text1" w:themeTint="F2"/>
          <w:sz w:val="21"/>
          <w:szCs w:val="21"/>
          <w:lang w:eastAsia="uk-UA"/>
        </w:rPr>
        <w:t xml:space="preserve"> Договору.</w:t>
      </w:r>
    </w:p>
    <w:p w14:paraId="3489877B" w14:textId="77777777" w:rsidR="00245379" w:rsidRPr="00A02CEA" w:rsidRDefault="00F01A01" w:rsidP="00CF52D8">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3.</w:t>
      </w:r>
      <w:r w:rsidR="005475F7" w:rsidRPr="00A02CEA">
        <w:rPr>
          <w:rFonts w:ascii="Times New Roman" w:eastAsia="Times New Roman" w:hAnsi="Times New Roman" w:cs="Times New Roman"/>
          <w:color w:val="0D0D0D" w:themeColor="text1" w:themeTint="F2"/>
          <w:sz w:val="21"/>
          <w:szCs w:val="21"/>
          <w:lang w:eastAsia="uk-UA"/>
        </w:rPr>
        <w:t>5</w:t>
      </w:r>
      <w:r w:rsidRPr="00A02CEA">
        <w:rPr>
          <w:rFonts w:ascii="Times New Roman" w:eastAsia="Times New Roman" w:hAnsi="Times New Roman" w:cs="Times New Roman"/>
          <w:color w:val="0D0D0D" w:themeColor="text1" w:themeTint="F2"/>
          <w:sz w:val="21"/>
          <w:szCs w:val="21"/>
          <w:lang w:eastAsia="uk-UA"/>
        </w:rPr>
        <w:t xml:space="preserve">. </w:t>
      </w:r>
      <w:r w:rsidR="00245379" w:rsidRPr="00A02CEA">
        <w:rPr>
          <w:rFonts w:ascii="Times New Roman" w:eastAsia="Times New Roman" w:hAnsi="Times New Roman" w:cs="Times New Roman"/>
          <w:color w:val="0D0D0D" w:themeColor="text1" w:themeTint="F2"/>
          <w:sz w:val="21"/>
          <w:szCs w:val="21"/>
          <w:lang w:eastAsia="uk-UA"/>
        </w:rPr>
        <w:t xml:space="preserve">В платіжних дорученнях </w:t>
      </w:r>
      <w:r w:rsidR="00D01195" w:rsidRPr="00A02CEA">
        <w:rPr>
          <w:rFonts w:ascii="Times New Roman" w:eastAsia="Times New Roman" w:hAnsi="Times New Roman" w:cs="Times New Roman"/>
          <w:color w:val="0D0D0D" w:themeColor="text1" w:themeTint="F2"/>
          <w:sz w:val="21"/>
          <w:szCs w:val="21"/>
          <w:lang w:eastAsia="uk-UA"/>
        </w:rPr>
        <w:t xml:space="preserve">Споживач </w:t>
      </w:r>
      <w:r w:rsidR="00245379" w:rsidRPr="00A02CEA">
        <w:rPr>
          <w:rFonts w:ascii="Times New Roman" w:eastAsia="Times New Roman" w:hAnsi="Times New Roman" w:cs="Times New Roman"/>
          <w:color w:val="0D0D0D" w:themeColor="text1" w:themeTint="F2"/>
          <w:sz w:val="21"/>
          <w:szCs w:val="21"/>
          <w:lang w:eastAsia="uk-UA"/>
        </w:rPr>
        <w:t xml:space="preserve">повинен обов’язково зазначати номер і дату </w:t>
      </w:r>
      <w:r w:rsidR="001F3AB8" w:rsidRPr="00A02CEA">
        <w:rPr>
          <w:rFonts w:ascii="Times New Roman" w:eastAsia="Times New Roman" w:hAnsi="Times New Roman" w:cs="Times New Roman"/>
          <w:color w:val="0D0D0D" w:themeColor="text1" w:themeTint="F2"/>
          <w:sz w:val="21"/>
          <w:szCs w:val="21"/>
          <w:lang w:eastAsia="uk-UA"/>
        </w:rPr>
        <w:t>укладення</w:t>
      </w:r>
      <w:r w:rsidR="00245379" w:rsidRPr="00A02CEA">
        <w:rPr>
          <w:rFonts w:ascii="Times New Roman" w:eastAsia="Times New Roman" w:hAnsi="Times New Roman" w:cs="Times New Roman"/>
          <w:color w:val="0D0D0D" w:themeColor="text1" w:themeTint="F2"/>
          <w:sz w:val="21"/>
          <w:szCs w:val="21"/>
          <w:lang w:eastAsia="uk-UA"/>
        </w:rPr>
        <w:t xml:space="preserve"> Договору та призначення платежу, без зазначення періоду, за який здійснюється оплата. За наявності заборгованості у </w:t>
      </w:r>
      <w:r w:rsidR="001F3AB8" w:rsidRPr="00A02CEA">
        <w:rPr>
          <w:rFonts w:ascii="Times New Roman" w:eastAsia="Times New Roman" w:hAnsi="Times New Roman" w:cs="Times New Roman"/>
          <w:color w:val="0D0D0D" w:themeColor="text1" w:themeTint="F2"/>
          <w:sz w:val="21"/>
          <w:szCs w:val="21"/>
          <w:lang w:eastAsia="uk-UA"/>
        </w:rPr>
        <w:t xml:space="preserve">Споживача </w:t>
      </w:r>
      <w:r w:rsidR="00245379" w:rsidRPr="00A02CEA">
        <w:rPr>
          <w:rFonts w:ascii="Times New Roman" w:eastAsia="Times New Roman" w:hAnsi="Times New Roman" w:cs="Times New Roman"/>
          <w:color w:val="0D0D0D" w:themeColor="text1" w:themeTint="F2"/>
          <w:sz w:val="21"/>
          <w:szCs w:val="21"/>
          <w:lang w:eastAsia="uk-UA"/>
        </w:rPr>
        <w:t xml:space="preserve">за цим Договором, </w:t>
      </w:r>
      <w:r w:rsidR="001F3AB8" w:rsidRPr="00A02CEA">
        <w:rPr>
          <w:rFonts w:ascii="Times New Roman" w:eastAsia="Times New Roman" w:hAnsi="Times New Roman" w:cs="Times New Roman"/>
          <w:color w:val="0D0D0D" w:themeColor="text1" w:themeTint="F2"/>
          <w:sz w:val="21"/>
          <w:szCs w:val="21"/>
          <w:lang w:eastAsia="uk-UA"/>
        </w:rPr>
        <w:t>Постачальник</w:t>
      </w:r>
      <w:r w:rsidR="00245379" w:rsidRPr="00A02CEA">
        <w:rPr>
          <w:rFonts w:ascii="Times New Roman" w:eastAsia="Times New Roman" w:hAnsi="Times New Roman" w:cs="Times New Roman"/>
          <w:color w:val="0D0D0D" w:themeColor="text1" w:themeTint="F2"/>
          <w:sz w:val="21"/>
          <w:szCs w:val="21"/>
          <w:lang w:eastAsia="uk-UA"/>
        </w:rPr>
        <w:t xml:space="preserve"> має право зарахувати кошти, що надійшли від </w:t>
      </w:r>
      <w:r w:rsidR="001F3AB8" w:rsidRPr="00A02CEA">
        <w:rPr>
          <w:rFonts w:ascii="Times New Roman" w:eastAsia="Times New Roman" w:hAnsi="Times New Roman" w:cs="Times New Roman"/>
          <w:color w:val="0D0D0D" w:themeColor="text1" w:themeTint="F2"/>
          <w:sz w:val="21"/>
          <w:szCs w:val="21"/>
          <w:lang w:eastAsia="uk-UA"/>
        </w:rPr>
        <w:t>Споживача</w:t>
      </w:r>
      <w:r w:rsidR="00245379" w:rsidRPr="00A02CEA">
        <w:rPr>
          <w:rFonts w:ascii="Times New Roman" w:eastAsia="Times New Roman" w:hAnsi="Times New Roman" w:cs="Times New Roman"/>
          <w:color w:val="0D0D0D" w:themeColor="text1" w:themeTint="F2"/>
          <w:sz w:val="21"/>
          <w:szCs w:val="21"/>
          <w:lang w:eastAsia="uk-UA"/>
        </w:rPr>
        <w:t xml:space="preserve">, як погашення заборгованості за </w:t>
      </w:r>
      <w:r w:rsidR="001F3AB8" w:rsidRPr="00A02CEA">
        <w:rPr>
          <w:rFonts w:ascii="Times New Roman" w:eastAsia="Times New Roman" w:hAnsi="Times New Roman" w:cs="Times New Roman"/>
          <w:color w:val="0D0D0D" w:themeColor="text1" w:themeTint="F2"/>
          <w:sz w:val="21"/>
          <w:szCs w:val="21"/>
          <w:lang w:eastAsia="uk-UA"/>
        </w:rPr>
        <w:t>г</w:t>
      </w:r>
      <w:r w:rsidR="00245379" w:rsidRPr="00A02CEA">
        <w:rPr>
          <w:rFonts w:ascii="Times New Roman" w:eastAsia="Times New Roman" w:hAnsi="Times New Roman" w:cs="Times New Roman"/>
          <w:color w:val="0D0D0D" w:themeColor="text1" w:themeTint="F2"/>
          <w:sz w:val="21"/>
          <w:szCs w:val="21"/>
          <w:lang w:eastAsia="uk-UA"/>
        </w:rPr>
        <w:t>аз, переданий в минулі періоди за цим Договором, незалежно від зазначеного в платіжному дорученні призначення платежу  в порядку календарної черговості виникнення заборгованості.</w:t>
      </w:r>
    </w:p>
    <w:p w14:paraId="1B1F5373" w14:textId="7BAECBE6" w:rsidR="00245379" w:rsidRPr="00A02CEA" w:rsidRDefault="00245379" w:rsidP="00CF52D8">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3.</w:t>
      </w:r>
      <w:r w:rsidR="005475F7" w:rsidRPr="00A02CEA">
        <w:rPr>
          <w:rFonts w:ascii="Times New Roman" w:eastAsia="Times New Roman" w:hAnsi="Times New Roman" w:cs="Times New Roman"/>
          <w:color w:val="0D0D0D" w:themeColor="text1" w:themeTint="F2"/>
          <w:sz w:val="21"/>
          <w:szCs w:val="21"/>
          <w:lang w:eastAsia="uk-UA"/>
        </w:rPr>
        <w:t>6</w:t>
      </w:r>
      <w:r w:rsidRPr="00A02CEA">
        <w:rPr>
          <w:rFonts w:ascii="Times New Roman" w:eastAsia="Times New Roman" w:hAnsi="Times New Roman" w:cs="Times New Roman"/>
          <w:color w:val="0D0D0D" w:themeColor="text1" w:themeTint="F2"/>
          <w:sz w:val="21"/>
          <w:szCs w:val="21"/>
          <w:lang w:eastAsia="uk-UA"/>
        </w:rPr>
        <w:t xml:space="preserve">. За необхідності </w:t>
      </w:r>
      <w:r w:rsidR="00AA73C1" w:rsidRPr="00A02CEA">
        <w:rPr>
          <w:rFonts w:ascii="Times New Roman" w:eastAsia="Times New Roman" w:hAnsi="Times New Roman" w:cs="Times New Roman"/>
          <w:color w:val="0D0D0D" w:themeColor="text1" w:themeTint="F2"/>
          <w:sz w:val="21"/>
          <w:szCs w:val="21"/>
          <w:lang w:eastAsia="uk-UA"/>
        </w:rPr>
        <w:t xml:space="preserve">(на вимогу будь-якої із Сторін) </w:t>
      </w:r>
      <w:r w:rsidRPr="00A02CEA">
        <w:rPr>
          <w:rFonts w:ascii="Times New Roman" w:eastAsia="Times New Roman" w:hAnsi="Times New Roman" w:cs="Times New Roman"/>
          <w:color w:val="0D0D0D" w:themeColor="text1" w:themeTint="F2"/>
          <w:sz w:val="21"/>
          <w:szCs w:val="21"/>
          <w:lang w:eastAsia="uk-UA"/>
        </w:rPr>
        <w:t xml:space="preserve">Сторонами проводиться звірка розрахунків на підставі відомостей про фактичну оплату вартості переданого </w:t>
      </w:r>
      <w:r w:rsidR="005475F7" w:rsidRPr="00A02CEA">
        <w:rPr>
          <w:rFonts w:ascii="Times New Roman" w:eastAsia="Times New Roman" w:hAnsi="Times New Roman" w:cs="Times New Roman"/>
          <w:color w:val="0D0D0D" w:themeColor="text1" w:themeTint="F2"/>
          <w:sz w:val="21"/>
          <w:szCs w:val="21"/>
          <w:lang w:eastAsia="uk-UA"/>
        </w:rPr>
        <w:t>г</w:t>
      </w:r>
      <w:r w:rsidRPr="00A02CEA">
        <w:rPr>
          <w:rFonts w:ascii="Times New Roman" w:eastAsia="Times New Roman" w:hAnsi="Times New Roman" w:cs="Times New Roman"/>
          <w:color w:val="0D0D0D" w:themeColor="text1" w:themeTint="F2"/>
          <w:sz w:val="21"/>
          <w:szCs w:val="21"/>
          <w:lang w:eastAsia="uk-UA"/>
        </w:rPr>
        <w:t xml:space="preserve">азу </w:t>
      </w:r>
      <w:r w:rsidR="005475F7" w:rsidRPr="00A02CEA">
        <w:rPr>
          <w:rFonts w:ascii="Times New Roman" w:eastAsia="Times New Roman" w:hAnsi="Times New Roman" w:cs="Times New Roman"/>
          <w:color w:val="0D0D0D" w:themeColor="text1" w:themeTint="F2"/>
          <w:sz w:val="21"/>
          <w:szCs w:val="21"/>
          <w:lang w:eastAsia="uk-UA"/>
        </w:rPr>
        <w:t>С</w:t>
      </w:r>
      <w:r w:rsidR="0070238D" w:rsidRPr="00A02CEA">
        <w:rPr>
          <w:rFonts w:ascii="Times New Roman" w:eastAsia="Times New Roman" w:hAnsi="Times New Roman" w:cs="Times New Roman"/>
          <w:color w:val="0D0D0D" w:themeColor="text1" w:themeTint="F2"/>
          <w:sz w:val="21"/>
          <w:szCs w:val="21"/>
          <w:lang w:eastAsia="uk-UA"/>
        </w:rPr>
        <w:t>поживачу</w:t>
      </w:r>
      <w:r w:rsidRPr="00A02CEA">
        <w:rPr>
          <w:rFonts w:ascii="Times New Roman" w:eastAsia="Times New Roman" w:hAnsi="Times New Roman" w:cs="Times New Roman"/>
          <w:color w:val="0D0D0D" w:themeColor="text1" w:themeTint="F2"/>
          <w:sz w:val="21"/>
          <w:szCs w:val="21"/>
          <w:lang w:eastAsia="uk-UA"/>
        </w:rPr>
        <w:t xml:space="preserve"> та актів приймання-передачі </w:t>
      </w:r>
      <w:r w:rsidR="005475F7" w:rsidRPr="00A02CEA">
        <w:rPr>
          <w:rFonts w:ascii="Times New Roman" w:eastAsia="Times New Roman" w:hAnsi="Times New Roman" w:cs="Times New Roman"/>
          <w:color w:val="0D0D0D" w:themeColor="text1" w:themeTint="F2"/>
          <w:sz w:val="21"/>
          <w:szCs w:val="21"/>
          <w:lang w:eastAsia="uk-UA"/>
        </w:rPr>
        <w:t>г</w:t>
      </w:r>
      <w:r w:rsidRPr="00A02CEA">
        <w:rPr>
          <w:rFonts w:ascii="Times New Roman" w:eastAsia="Times New Roman" w:hAnsi="Times New Roman" w:cs="Times New Roman"/>
          <w:color w:val="0D0D0D" w:themeColor="text1" w:themeTint="F2"/>
          <w:sz w:val="21"/>
          <w:szCs w:val="21"/>
          <w:lang w:eastAsia="uk-UA"/>
        </w:rPr>
        <w:t xml:space="preserve">азу. Акти звірки розрахунків складаються </w:t>
      </w:r>
      <w:r w:rsidR="005475F7" w:rsidRPr="00A02CEA">
        <w:rPr>
          <w:rFonts w:ascii="Times New Roman" w:eastAsia="Times New Roman" w:hAnsi="Times New Roman" w:cs="Times New Roman"/>
          <w:color w:val="0D0D0D" w:themeColor="text1" w:themeTint="F2"/>
          <w:sz w:val="21"/>
          <w:szCs w:val="21"/>
          <w:lang w:eastAsia="uk-UA"/>
        </w:rPr>
        <w:t>Постачальником</w:t>
      </w:r>
      <w:r w:rsidRPr="00A02CEA">
        <w:rPr>
          <w:rFonts w:ascii="Times New Roman" w:eastAsia="Times New Roman" w:hAnsi="Times New Roman" w:cs="Times New Roman"/>
          <w:color w:val="0D0D0D" w:themeColor="text1" w:themeTint="F2"/>
          <w:sz w:val="21"/>
          <w:szCs w:val="21"/>
          <w:lang w:eastAsia="uk-UA"/>
        </w:rPr>
        <w:t xml:space="preserve"> та підписується обома Сторонами</w:t>
      </w:r>
      <w:r w:rsidR="005475F7" w:rsidRPr="00A02CEA">
        <w:rPr>
          <w:rFonts w:ascii="Times New Roman" w:eastAsia="Times New Roman" w:hAnsi="Times New Roman" w:cs="Times New Roman"/>
          <w:color w:val="0D0D0D" w:themeColor="text1" w:themeTint="F2"/>
          <w:sz w:val="21"/>
          <w:szCs w:val="21"/>
          <w:lang w:eastAsia="uk-UA"/>
        </w:rPr>
        <w:t>.</w:t>
      </w:r>
    </w:p>
    <w:p w14:paraId="42CAA532" w14:textId="25341688" w:rsidR="00784B98" w:rsidRPr="00A02CEA" w:rsidRDefault="008B58C9" w:rsidP="00CF52D8">
      <w:pPr>
        <w:tabs>
          <w:tab w:val="left" w:pos="1134"/>
        </w:tabs>
        <w:spacing w:after="0" w:line="240" w:lineRule="auto"/>
        <w:ind w:firstLine="709"/>
        <w:jc w:val="both"/>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lang w:val="ru-RU"/>
        </w:rPr>
        <w:t>3</w:t>
      </w:r>
      <w:r w:rsidR="00F067D4" w:rsidRPr="00A02CEA">
        <w:rPr>
          <w:rFonts w:ascii="Times New Roman" w:hAnsi="Times New Roman" w:cs="Times New Roman"/>
          <w:color w:val="0D0D0D" w:themeColor="text1" w:themeTint="F2"/>
          <w:sz w:val="21"/>
          <w:szCs w:val="21"/>
          <w:lang w:val="ru-RU"/>
        </w:rPr>
        <w:t>.</w:t>
      </w:r>
      <w:r w:rsidR="00C40A45" w:rsidRPr="00A02CEA">
        <w:rPr>
          <w:rFonts w:ascii="Times New Roman" w:hAnsi="Times New Roman" w:cs="Times New Roman"/>
          <w:color w:val="0D0D0D" w:themeColor="text1" w:themeTint="F2"/>
          <w:sz w:val="21"/>
          <w:szCs w:val="21"/>
          <w:lang w:val="ru-RU"/>
        </w:rPr>
        <w:t>7</w:t>
      </w:r>
      <w:r w:rsidR="00784B98" w:rsidRPr="00A02CEA">
        <w:rPr>
          <w:rFonts w:ascii="Times New Roman" w:hAnsi="Times New Roman" w:cs="Times New Roman"/>
          <w:color w:val="0D0D0D" w:themeColor="text1" w:themeTint="F2"/>
          <w:sz w:val="21"/>
          <w:szCs w:val="21"/>
        </w:rPr>
        <w:t>.</w:t>
      </w:r>
      <w:r w:rsidR="00784B98" w:rsidRPr="00A02CEA">
        <w:rPr>
          <w:rFonts w:ascii="Times New Roman" w:hAnsi="Times New Roman" w:cs="Times New Roman"/>
          <w:color w:val="0D0D0D" w:themeColor="text1" w:themeTint="F2"/>
          <w:sz w:val="21"/>
          <w:szCs w:val="21"/>
        </w:rPr>
        <w:tab/>
        <w:t>У разі виникнення у Споживача заборгованості з оплати вартості газу, Сторони за взаємною згодою можуть укласти графік погашення заборгованості, який оформлюється додатком до цього Договору</w:t>
      </w:r>
      <w:r w:rsidR="00F067D4" w:rsidRPr="00A02CEA">
        <w:rPr>
          <w:rFonts w:ascii="Times New Roman" w:hAnsi="Times New Roman" w:cs="Times New Roman"/>
          <w:color w:val="0D0D0D" w:themeColor="text1" w:themeTint="F2"/>
          <w:sz w:val="21"/>
          <w:szCs w:val="21"/>
        </w:rPr>
        <w:t xml:space="preserve"> </w:t>
      </w:r>
      <w:r w:rsidR="00F067D4" w:rsidRPr="00A02CEA">
        <w:rPr>
          <w:rFonts w:ascii="Times New Roman" w:eastAsia="Times New Roman" w:hAnsi="Times New Roman" w:cs="Times New Roman"/>
          <w:color w:val="0D0D0D" w:themeColor="text1" w:themeTint="F2"/>
          <w:sz w:val="21"/>
          <w:szCs w:val="21"/>
          <w:lang w:eastAsia="uk-UA"/>
        </w:rPr>
        <w:t>або окремим договором про реструктуризацію заборгованості</w:t>
      </w:r>
      <w:r w:rsidR="00784B98" w:rsidRPr="00A02CEA">
        <w:rPr>
          <w:rFonts w:ascii="Times New Roman" w:hAnsi="Times New Roman" w:cs="Times New Roman"/>
          <w:color w:val="0D0D0D" w:themeColor="text1" w:themeTint="F2"/>
          <w:sz w:val="21"/>
          <w:szCs w:val="21"/>
        </w:rPr>
        <w:t xml:space="preserve">. 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w:t>
      </w:r>
      <w:r w:rsidR="00F067D4" w:rsidRPr="00A02CEA">
        <w:rPr>
          <w:rFonts w:ascii="Times New Roman" w:hAnsi="Times New Roman" w:cs="Times New Roman"/>
          <w:color w:val="0D0D0D" w:themeColor="text1" w:themeTint="F2"/>
          <w:sz w:val="21"/>
          <w:szCs w:val="21"/>
        </w:rPr>
        <w:t xml:space="preserve">цим </w:t>
      </w:r>
      <w:r w:rsidR="00784B98" w:rsidRPr="00A02CEA">
        <w:rPr>
          <w:rFonts w:ascii="Times New Roman" w:hAnsi="Times New Roman" w:cs="Times New Roman"/>
          <w:color w:val="0D0D0D" w:themeColor="text1" w:themeTint="F2"/>
          <w:sz w:val="21"/>
          <w:szCs w:val="21"/>
        </w:rPr>
        <w:t>Договором.</w:t>
      </w:r>
    </w:p>
    <w:p w14:paraId="73303D03" w14:textId="54EA5112" w:rsidR="00BD1651" w:rsidRPr="00A02CEA" w:rsidRDefault="008B58C9" w:rsidP="00CF52D8">
      <w:pPr>
        <w:tabs>
          <w:tab w:val="left" w:pos="1134"/>
        </w:tabs>
        <w:spacing w:after="0" w:line="240" w:lineRule="auto"/>
        <w:ind w:firstLine="709"/>
        <w:jc w:val="both"/>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3.</w:t>
      </w:r>
      <w:r w:rsidR="00C40A45" w:rsidRPr="00A02CEA">
        <w:rPr>
          <w:rFonts w:ascii="Times New Roman" w:hAnsi="Times New Roman" w:cs="Times New Roman"/>
          <w:color w:val="0D0D0D" w:themeColor="text1" w:themeTint="F2"/>
          <w:sz w:val="21"/>
          <w:szCs w:val="21"/>
        </w:rPr>
        <w:t>8.</w:t>
      </w:r>
      <w:r w:rsidR="00784B98" w:rsidRPr="00A02CEA">
        <w:rPr>
          <w:rFonts w:ascii="Times New Roman" w:hAnsi="Times New Roman" w:cs="Times New Roman"/>
          <w:color w:val="0D0D0D" w:themeColor="text1" w:themeTint="F2"/>
          <w:sz w:val="21"/>
          <w:szCs w:val="21"/>
        </w:rPr>
        <w:tab/>
        <w:t xml:space="preserve">У разі відсутності </w:t>
      </w:r>
      <w:r w:rsidR="00F067D4" w:rsidRPr="00A02CEA">
        <w:rPr>
          <w:rFonts w:ascii="Times New Roman" w:hAnsi="Times New Roman" w:cs="Times New Roman"/>
          <w:color w:val="0D0D0D" w:themeColor="text1" w:themeTint="F2"/>
          <w:sz w:val="21"/>
          <w:szCs w:val="21"/>
        </w:rPr>
        <w:t xml:space="preserve">узгодженого Сторонами (в письмовій формі)  </w:t>
      </w:r>
      <w:r w:rsidR="00784B98" w:rsidRPr="00A02CEA">
        <w:rPr>
          <w:rFonts w:ascii="Times New Roman" w:hAnsi="Times New Roman" w:cs="Times New Roman"/>
          <w:color w:val="0D0D0D" w:themeColor="text1" w:themeTint="F2"/>
          <w:sz w:val="21"/>
          <w:szCs w:val="21"/>
        </w:rPr>
        <w:t>графіка погашення заборгованості Постачальник має право грошові кошти, отримані від Споживача за газ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5BB8399E" w14:textId="6EC9D90E" w:rsidR="00F067D4" w:rsidRPr="00A02CEA" w:rsidRDefault="00F067D4" w:rsidP="00F067D4">
      <w:pPr>
        <w:spacing w:after="0" w:line="240" w:lineRule="auto"/>
        <w:ind w:firstLine="709"/>
        <w:jc w:val="both"/>
        <w:rPr>
          <w:rFonts w:ascii="Times New Roman" w:hAnsi="Times New Roman" w:cs="Times New Roman"/>
          <w:color w:val="0D0D0D" w:themeColor="text1" w:themeTint="F2"/>
          <w:sz w:val="21"/>
          <w:szCs w:val="21"/>
        </w:rPr>
      </w:pPr>
      <w:bookmarkStart w:id="4" w:name="n203"/>
      <w:bookmarkStart w:id="5" w:name="n204"/>
      <w:bookmarkEnd w:id="4"/>
      <w:bookmarkEnd w:id="5"/>
      <w:r w:rsidRPr="00A02CEA">
        <w:rPr>
          <w:rFonts w:ascii="Times New Roman" w:hAnsi="Times New Roman" w:cs="Times New Roman"/>
          <w:color w:val="0D0D0D" w:themeColor="text1" w:themeTint="F2"/>
          <w:sz w:val="21"/>
          <w:szCs w:val="21"/>
        </w:rPr>
        <w:t xml:space="preserve">У разі відсутності </w:t>
      </w:r>
      <w:r w:rsidR="00122A54" w:rsidRPr="00A02CEA">
        <w:rPr>
          <w:rFonts w:ascii="Times New Roman" w:hAnsi="Times New Roman" w:cs="Times New Roman"/>
          <w:color w:val="0D0D0D" w:themeColor="text1" w:themeTint="F2"/>
          <w:sz w:val="21"/>
          <w:szCs w:val="21"/>
        </w:rPr>
        <w:t xml:space="preserve">узгодженого Сторонами (в письмовій формі) </w:t>
      </w:r>
      <w:r w:rsidRPr="00A02CEA">
        <w:rPr>
          <w:rFonts w:ascii="Times New Roman" w:hAnsi="Times New Roman" w:cs="Times New Roman"/>
          <w:color w:val="0D0D0D" w:themeColor="text1" w:themeTint="F2"/>
          <w:sz w:val="21"/>
          <w:szCs w:val="21"/>
        </w:rPr>
        <w:t xml:space="preserve">графіка погашення заборгованості або його недотримання чи неоплати поточних платежів </w:t>
      </w:r>
      <w:r w:rsidR="00122A54" w:rsidRPr="00A02CEA">
        <w:rPr>
          <w:rFonts w:ascii="Times New Roman" w:hAnsi="Times New Roman" w:cs="Times New Roman"/>
          <w:color w:val="0D0D0D" w:themeColor="text1" w:themeTint="F2"/>
          <w:sz w:val="21"/>
          <w:szCs w:val="21"/>
        </w:rPr>
        <w:t>П</w:t>
      </w:r>
      <w:r w:rsidRPr="00A02CEA">
        <w:rPr>
          <w:rFonts w:ascii="Times New Roman" w:hAnsi="Times New Roman" w:cs="Times New Roman"/>
          <w:color w:val="0D0D0D" w:themeColor="text1" w:themeTint="F2"/>
          <w:sz w:val="21"/>
          <w:szCs w:val="21"/>
        </w:rPr>
        <w:t xml:space="preserve">остачальник має право у порядку, визначеному </w:t>
      </w:r>
      <w:r w:rsidR="00122A54" w:rsidRPr="00A02CEA">
        <w:rPr>
          <w:rFonts w:ascii="Times New Roman" w:hAnsi="Times New Roman" w:cs="Times New Roman"/>
          <w:color w:val="0D0D0D" w:themeColor="text1" w:themeTint="F2"/>
          <w:sz w:val="21"/>
          <w:szCs w:val="21"/>
        </w:rPr>
        <w:t xml:space="preserve">Правилами постачання природного газу </w:t>
      </w:r>
      <w:r w:rsidRPr="00A02CEA">
        <w:rPr>
          <w:rFonts w:ascii="Times New Roman" w:hAnsi="Times New Roman" w:cs="Times New Roman"/>
          <w:color w:val="0D0D0D" w:themeColor="text1" w:themeTint="F2"/>
          <w:sz w:val="21"/>
          <w:szCs w:val="21"/>
        </w:rPr>
        <w:t xml:space="preserve"> та </w:t>
      </w:r>
      <w:r w:rsidR="00122A54" w:rsidRPr="00A02CEA">
        <w:rPr>
          <w:rFonts w:ascii="Times New Roman" w:hAnsi="Times New Roman" w:cs="Times New Roman"/>
          <w:color w:val="0D0D0D" w:themeColor="text1" w:themeTint="F2"/>
          <w:sz w:val="21"/>
          <w:szCs w:val="21"/>
        </w:rPr>
        <w:t>цим Д</w:t>
      </w:r>
      <w:r w:rsidRPr="00A02CEA">
        <w:rPr>
          <w:rFonts w:ascii="Times New Roman" w:hAnsi="Times New Roman" w:cs="Times New Roman"/>
          <w:color w:val="0D0D0D" w:themeColor="text1" w:themeTint="F2"/>
          <w:sz w:val="21"/>
          <w:szCs w:val="21"/>
        </w:rPr>
        <w:t xml:space="preserve">оговором припинити або обмежити постачання природного газу на об'єкт </w:t>
      </w:r>
      <w:r w:rsidR="00122A54" w:rsidRPr="00A02CEA">
        <w:rPr>
          <w:rFonts w:ascii="Times New Roman" w:hAnsi="Times New Roman" w:cs="Times New Roman"/>
          <w:color w:val="0D0D0D" w:themeColor="text1" w:themeTint="F2"/>
          <w:sz w:val="21"/>
          <w:szCs w:val="21"/>
        </w:rPr>
        <w:t>С</w:t>
      </w:r>
      <w:r w:rsidRPr="00A02CEA">
        <w:rPr>
          <w:rFonts w:ascii="Times New Roman" w:hAnsi="Times New Roman" w:cs="Times New Roman"/>
          <w:color w:val="0D0D0D" w:themeColor="text1" w:themeTint="F2"/>
          <w:sz w:val="21"/>
          <w:szCs w:val="21"/>
        </w:rPr>
        <w:t>поживача до повного погашення заборгованості.</w:t>
      </w:r>
    </w:p>
    <w:p w14:paraId="1CA191BB" w14:textId="77777777" w:rsidR="00ED1D6B" w:rsidRPr="00A02CEA" w:rsidRDefault="00ED1D6B" w:rsidP="00ED1D6B">
      <w:pPr>
        <w:spacing w:after="0" w:line="240" w:lineRule="auto"/>
        <w:rPr>
          <w:rFonts w:ascii="Times New Roman" w:eastAsia="Times New Roman" w:hAnsi="Times New Roman" w:cs="Times New Roman"/>
          <w:b/>
          <w:bCs/>
          <w:color w:val="0D0D0D" w:themeColor="text1" w:themeTint="F2"/>
          <w:sz w:val="21"/>
          <w:szCs w:val="21"/>
          <w:lang w:eastAsia="uk-UA"/>
        </w:rPr>
      </w:pPr>
    </w:p>
    <w:p w14:paraId="7D606D4D" w14:textId="27375EBA"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4. ПОРЯДОК ТА УМОВИ ПОСТАЧАННЯ, ПРИЙМАННЯ ТА ОБЛІКУ ГАЗУ</w:t>
      </w:r>
    </w:p>
    <w:p w14:paraId="1239BF1F" w14:textId="77777777" w:rsidR="00D6764E" w:rsidRPr="00A02CEA" w:rsidRDefault="00D6764E"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774E0FEA"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4.1. Кількість поставленого Споживачу газу визначається за показниками, встановленого у Споживача комерційного вузла обліку, та підтверджується Оператором ГРМ та/або Оператором ГТС.</w:t>
      </w:r>
    </w:p>
    <w:p w14:paraId="08C58869"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4.2. Приймання-передача газу протягом місяця здійснюється рівномірно, крім випадків визначених даним Договором або Додатковими угодами до нього.</w:t>
      </w:r>
    </w:p>
    <w:p w14:paraId="66B9E43E" w14:textId="77777777" w:rsidR="00053EC1" w:rsidRPr="00A02CEA" w:rsidRDefault="00744B58" w:rsidP="00F27F72">
      <w:pPr>
        <w:spacing w:after="0" w:line="240" w:lineRule="auto"/>
        <w:ind w:firstLine="708"/>
        <w:jc w:val="both"/>
        <w:rPr>
          <w:rFonts w:ascii="Times New Roman" w:hAnsi="Times New Roman" w:cs="Times New Roman"/>
          <w:color w:val="0D0D0D" w:themeColor="text1" w:themeTint="F2"/>
          <w:sz w:val="21"/>
          <w:szCs w:val="21"/>
        </w:rPr>
      </w:pPr>
      <w:r w:rsidRPr="00A02CEA">
        <w:rPr>
          <w:rFonts w:ascii="Times New Roman" w:hAnsi="Times New Roman" w:cs="Times New Roman"/>
          <w:color w:val="0D0D0D" w:themeColor="text1" w:themeTint="F2"/>
          <w:sz w:val="21"/>
          <w:szCs w:val="21"/>
        </w:rPr>
        <w:t xml:space="preserve">Постачальник передає Споживачу Газ у фізичних та/або віртуальних точках входу/виходу газотранспортної системи («Пункти приймання-передачі»), визначених Оператором ГТС відповідно до правил Кодексу газотранспортної системи, та розміщених на офіційному веб сайті Оператора ГТС. </w:t>
      </w:r>
    </w:p>
    <w:p w14:paraId="1D0ED620" w14:textId="047611EB" w:rsidR="00744B58" w:rsidRPr="00A02CEA" w:rsidRDefault="00744B58"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hAnsi="Times New Roman" w:cs="Times New Roman"/>
          <w:color w:val="0D0D0D" w:themeColor="text1" w:themeTint="F2"/>
          <w:sz w:val="21"/>
          <w:szCs w:val="21"/>
        </w:rPr>
        <w:t>Фізичні та/або віртуальні точки входу/виходу, в яких здійснюється приймання-передача Газу у відповідному Місяці передачі (із зазначенням EIC-кодів таких точок)  визначаються Сторонами у Додаткових угодах.</w:t>
      </w:r>
    </w:p>
    <w:p w14:paraId="5D394305" w14:textId="0DC6380D"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4.3. Приймання - передача газу, поставленого Постачальником та прийнятого Споживачем у звітному місяці, оформлюється шляхом підписання </w:t>
      </w:r>
      <w:r w:rsidR="00EC4D8E" w:rsidRPr="00A02CEA">
        <w:rPr>
          <w:rFonts w:ascii="Times New Roman" w:eastAsia="Times New Roman" w:hAnsi="Times New Roman" w:cs="Times New Roman"/>
          <w:color w:val="0D0D0D" w:themeColor="text1" w:themeTint="F2"/>
          <w:sz w:val="21"/>
          <w:szCs w:val="21"/>
          <w:lang w:eastAsia="uk-UA"/>
        </w:rPr>
        <w:t>Сторонами</w:t>
      </w:r>
      <w:r w:rsidRPr="00A02CEA">
        <w:rPr>
          <w:rFonts w:ascii="Times New Roman" w:eastAsia="Times New Roman" w:hAnsi="Times New Roman" w:cs="Times New Roman"/>
          <w:color w:val="0D0D0D" w:themeColor="text1" w:themeTint="F2"/>
          <w:sz w:val="21"/>
          <w:szCs w:val="21"/>
          <w:lang w:eastAsia="uk-UA"/>
        </w:rPr>
        <w:t xml:space="preserve"> щоміс</w:t>
      </w:r>
      <w:r w:rsidR="009111A7" w:rsidRPr="00A02CEA">
        <w:rPr>
          <w:rFonts w:ascii="Times New Roman" w:eastAsia="Times New Roman" w:hAnsi="Times New Roman" w:cs="Times New Roman"/>
          <w:color w:val="0D0D0D" w:themeColor="text1" w:themeTint="F2"/>
          <w:sz w:val="21"/>
          <w:szCs w:val="21"/>
          <w:lang w:eastAsia="uk-UA"/>
        </w:rPr>
        <w:t>ячних Актів приймання-передачі природного газу.</w:t>
      </w:r>
    </w:p>
    <w:p w14:paraId="78CCF5E6" w14:textId="23B80EBA"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4.3.1. </w:t>
      </w:r>
      <w:r w:rsidR="009111A7" w:rsidRPr="00A02CEA">
        <w:rPr>
          <w:rFonts w:ascii="Times New Roman" w:eastAsia="Times New Roman" w:hAnsi="Times New Roman" w:cs="Times New Roman"/>
          <w:color w:val="0D0D0D" w:themeColor="text1" w:themeTint="F2"/>
          <w:sz w:val="21"/>
          <w:szCs w:val="21"/>
          <w:lang w:eastAsia="uk-UA"/>
        </w:rPr>
        <w:t xml:space="preserve">За підсумками розрахункового періоду, </w:t>
      </w:r>
      <w:r w:rsidRPr="00A02CEA">
        <w:rPr>
          <w:rFonts w:ascii="Times New Roman" w:eastAsia="Times New Roman" w:hAnsi="Times New Roman" w:cs="Times New Roman"/>
          <w:color w:val="0D0D0D" w:themeColor="text1" w:themeTint="F2"/>
          <w:sz w:val="21"/>
          <w:szCs w:val="21"/>
          <w:lang w:eastAsia="uk-UA"/>
        </w:rPr>
        <w:t xml:space="preserve">Споживач до 05 числа місяця, наступного за </w:t>
      </w:r>
      <w:r w:rsidR="009111A7" w:rsidRPr="00A02CEA">
        <w:rPr>
          <w:rFonts w:ascii="Times New Roman" w:eastAsia="Times New Roman" w:hAnsi="Times New Roman" w:cs="Times New Roman"/>
          <w:color w:val="0D0D0D" w:themeColor="text1" w:themeTint="F2"/>
          <w:sz w:val="21"/>
          <w:szCs w:val="21"/>
          <w:lang w:eastAsia="uk-UA"/>
        </w:rPr>
        <w:t>розрахунковим</w:t>
      </w:r>
      <w:r w:rsidRPr="00A02CEA">
        <w:rPr>
          <w:rFonts w:ascii="Times New Roman" w:eastAsia="Times New Roman" w:hAnsi="Times New Roman" w:cs="Times New Roman"/>
          <w:color w:val="0D0D0D" w:themeColor="text1" w:themeTint="F2"/>
          <w:sz w:val="21"/>
          <w:szCs w:val="21"/>
          <w:lang w:eastAsia="uk-UA"/>
        </w:rPr>
        <w:t>, зобов’язаний</w:t>
      </w:r>
      <w:r w:rsidR="009111A7" w:rsidRPr="00A02CEA">
        <w:rPr>
          <w:rFonts w:ascii="Times New Roman" w:eastAsia="Times New Roman" w:hAnsi="Times New Roman" w:cs="Times New Roman"/>
          <w:color w:val="0D0D0D" w:themeColor="text1" w:themeTint="F2"/>
          <w:sz w:val="21"/>
          <w:szCs w:val="21"/>
          <w:lang w:eastAsia="uk-UA"/>
        </w:rPr>
        <w:t xml:space="preserve"> надати Постачальнику копію акта</w:t>
      </w:r>
      <w:r w:rsidRPr="00A02CEA">
        <w:rPr>
          <w:rFonts w:ascii="Times New Roman" w:eastAsia="Times New Roman" w:hAnsi="Times New Roman" w:cs="Times New Roman"/>
          <w:color w:val="0D0D0D" w:themeColor="text1" w:themeTint="F2"/>
          <w:sz w:val="21"/>
          <w:szCs w:val="21"/>
          <w:lang w:eastAsia="uk-UA"/>
        </w:rPr>
        <w:t xml:space="preserve"> про фактичний об’єм (обсяг) розподіленого (протранспортованого) природного газу Споживачу </w:t>
      </w:r>
      <w:r w:rsidR="009111A7" w:rsidRPr="00A02CEA">
        <w:rPr>
          <w:rFonts w:ascii="Times New Roman" w:eastAsia="Times New Roman" w:hAnsi="Times New Roman" w:cs="Times New Roman"/>
          <w:color w:val="0D0D0D" w:themeColor="text1" w:themeTint="F2"/>
          <w:sz w:val="21"/>
          <w:szCs w:val="21"/>
          <w:lang w:eastAsia="uk-UA"/>
        </w:rPr>
        <w:t xml:space="preserve">за розрахунковий період, що </w:t>
      </w:r>
      <w:r w:rsidRPr="00A02CEA">
        <w:rPr>
          <w:rFonts w:ascii="Times New Roman" w:eastAsia="Times New Roman" w:hAnsi="Times New Roman" w:cs="Times New Roman"/>
          <w:color w:val="0D0D0D" w:themeColor="text1" w:themeTint="F2"/>
          <w:sz w:val="21"/>
          <w:szCs w:val="21"/>
          <w:lang w:eastAsia="uk-UA"/>
        </w:rPr>
        <w:t>складен</w:t>
      </w:r>
      <w:r w:rsidR="009111A7" w:rsidRPr="00A02CEA">
        <w:rPr>
          <w:rFonts w:ascii="Times New Roman" w:eastAsia="Times New Roman" w:hAnsi="Times New Roman" w:cs="Times New Roman"/>
          <w:color w:val="0D0D0D" w:themeColor="text1" w:themeTint="F2"/>
          <w:sz w:val="21"/>
          <w:szCs w:val="21"/>
          <w:lang w:eastAsia="uk-UA"/>
        </w:rPr>
        <w:t>ий</w:t>
      </w:r>
      <w:r w:rsidRPr="00A02CEA">
        <w:rPr>
          <w:rFonts w:ascii="Times New Roman" w:eastAsia="Times New Roman" w:hAnsi="Times New Roman" w:cs="Times New Roman"/>
          <w:color w:val="0D0D0D" w:themeColor="text1" w:themeTint="F2"/>
          <w:sz w:val="21"/>
          <w:szCs w:val="21"/>
          <w:lang w:eastAsia="uk-UA"/>
        </w:rPr>
        <w:t xml:space="preserve"> між Споживачем т</w:t>
      </w:r>
      <w:r w:rsidR="009111A7" w:rsidRPr="00A02CEA">
        <w:rPr>
          <w:rFonts w:ascii="Times New Roman" w:eastAsia="Times New Roman" w:hAnsi="Times New Roman" w:cs="Times New Roman"/>
          <w:color w:val="0D0D0D" w:themeColor="text1" w:themeTint="F2"/>
          <w:sz w:val="21"/>
          <w:szCs w:val="21"/>
          <w:lang w:eastAsia="uk-UA"/>
        </w:rPr>
        <w:t>а Оператором ГРМ/</w:t>
      </w:r>
      <w:r w:rsidRPr="00A02CEA">
        <w:rPr>
          <w:rFonts w:ascii="Times New Roman" w:eastAsia="Times New Roman" w:hAnsi="Times New Roman" w:cs="Times New Roman"/>
          <w:color w:val="0D0D0D" w:themeColor="text1" w:themeTint="F2"/>
          <w:sz w:val="21"/>
          <w:szCs w:val="21"/>
          <w:lang w:eastAsia="uk-UA"/>
        </w:rPr>
        <w:t>ГТС</w:t>
      </w:r>
      <w:r w:rsidR="009111A7" w:rsidRPr="00A02CEA">
        <w:rPr>
          <w:rFonts w:ascii="Times New Roman" w:eastAsia="Times New Roman" w:hAnsi="Times New Roman" w:cs="Times New Roman"/>
          <w:color w:val="0D0D0D" w:themeColor="text1" w:themeTint="F2"/>
          <w:sz w:val="21"/>
          <w:szCs w:val="21"/>
          <w:lang w:eastAsia="uk-UA"/>
        </w:rPr>
        <w:t>, відповідно до вимог Кодексу газотранспортної системи/Кодексу газорозподільних систем</w:t>
      </w:r>
      <w:r w:rsidRPr="00A02CEA">
        <w:rPr>
          <w:rFonts w:ascii="Times New Roman" w:eastAsia="Times New Roman" w:hAnsi="Times New Roman" w:cs="Times New Roman"/>
          <w:color w:val="0D0D0D" w:themeColor="text1" w:themeTint="F2"/>
          <w:sz w:val="21"/>
          <w:szCs w:val="21"/>
          <w:lang w:eastAsia="uk-UA"/>
        </w:rPr>
        <w:t>.</w:t>
      </w:r>
    </w:p>
    <w:p w14:paraId="6A0265A6" w14:textId="21E26029"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4.3.2. На підставі отриманих від Споживача даних та/або даних Оператора ГТС Постачальник протягом 3 ( трьох) робочих днів з дня їх отримання </w:t>
      </w:r>
      <w:r w:rsidR="009111A7" w:rsidRPr="00A02CEA">
        <w:rPr>
          <w:rFonts w:ascii="Times New Roman" w:eastAsia="Times New Roman" w:hAnsi="Times New Roman" w:cs="Times New Roman"/>
          <w:color w:val="0D0D0D" w:themeColor="text1" w:themeTint="F2"/>
          <w:sz w:val="21"/>
          <w:szCs w:val="21"/>
          <w:lang w:eastAsia="uk-UA"/>
        </w:rPr>
        <w:t xml:space="preserve">готує та надає Споживачу два примірника </w:t>
      </w:r>
      <w:r w:rsidR="00EC4D8E" w:rsidRPr="00A02CEA">
        <w:rPr>
          <w:rFonts w:ascii="Times New Roman" w:eastAsia="Times New Roman" w:hAnsi="Times New Roman" w:cs="Times New Roman"/>
          <w:color w:val="0D0D0D" w:themeColor="text1" w:themeTint="F2"/>
          <w:sz w:val="21"/>
          <w:szCs w:val="21"/>
          <w:lang w:eastAsia="uk-UA"/>
        </w:rPr>
        <w:t xml:space="preserve"> </w:t>
      </w:r>
      <w:r w:rsidR="009111A7" w:rsidRPr="00A02CEA">
        <w:rPr>
          <w:rFonts w:ascii="Times New Roman" w:eastAsia="Times New Roman" w:hAnsi="Times New Roman" w:cs="Times New Roman"/>
          <w:color w:val="0D0D0D" w:themeColor="text1" w:themeTint="F2"/>
          <w:sz w:val="21"/>
          <w:szCs w:val="21"/>
          <w:lang w:eastAsia="uk-UA"/>
        </w:rPr>
        <w:t>Акта</w:t>
      </w:r>
      <w:r w:rsidRPr="00A02CEA">
        <w:rPr>
          <w:rFonts w:ascii="Times New Roman" w:eastAsia="Times New Roman" w:hAnsi="Times New Roman" w:cs="Times New Roman"/>
          <w:color w:val="0D0D0D" w:themeColor="text1" w:themeTint="F2"/>
          <w:sz w:val="21"/>
          <w:szCs w:val="21"/>
          <w:lang w:eastAsia="uk-UA"/>
        </w:rPr>
        <w:t xml:space="preserve"> приймання-передачі природного газу </w:t>
      </w:r>
      <w:r w:rsidR="009111A7" w:rsidRPr="00A02CEA">
        <w:rPr>
          <w:rFonts w:ascii="Times New Roman" w:eastAsia="Times New Roman" w:hAnsi="Times New Roman" w:cs="Times New Roman"/>
          <w:color w:val="0D0D0D" w:themeColor="text1" w:themeTint="F2"/>
          <w:sz w:val="21"/>
          <w:szCs w:val="21"/>
          <w:lang w:eastAsia="uk-UA"/>
        </w:rPr>
        <w:t>за розрахунковий період, підписані уповноваженим представником Постачальника.</w:t>
      </w:r>
    </w:p>
    <w:p w14:paraId="79027D20" w14:textId="636B18FC" w:rsidR="00F01A01" w:rsidRPr="00A02CEA" w:rsidRDefault="009111A7"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4.3.3</w:t>
      </w:r>
      <w:r w:rsidR="00F01A01" w:rsidRPr="00A02CEA">
        <w:rPr>
          <w:rFonts w:ascii="Times New Roman" w:eastAsia="Times New Roman" w:hAnsi="Times New Roman" w:cs="Times New Roman"/>
          <w:color w:val="0D0D0D" w:themeColor="text1" w:themeTint="F2"/>
          <w:sz w:val="21"/>
          <w:szCs w:val="21"/>
          <w:lang w:eastAsia="uk-UA"/>
        </w:rPr>
        <w:t>. Споживач протягом 2 (двох) днів з дати одержання Актів приймання-передачі природного газу зобов'язується повернути Постачальнику один примірник оригіналу акту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акту приймання-передачі природного газу.</w:t>
      </w:r>
    </w:p>
    <w:p w14:paraId="5350D2BA" w14:textId="078D234D" w:rsidR="009111A7" w:rsidRPr="00A02CEA" w:rsidRDefault="00A24EF5" w:rsidP="009111A7">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4.4. У разі наявності між Сторонами спору щодо обсягів та/або вартості газу та/або у </w:t>
      </w:r>
      <w:r w:rsidR="009111A7" w:rsidRPr="00A02CEA">
        <w:rPr>
          <w:rFonts w:ascii="Times New Roman" w:eastAsia="Times New Roman" w:hAnsi="Times New Roman" w:cs="Times New Roman"/>
          <w:color w:val="0D0D0D" w:themeColor="text1" w:themeTint="F2"/>
          <w:sz w:val="21"/>
          <w:szCs w:val="21"/>
          <w:lang w:eastAsia="uk-UA"/>
        </w:rPr>
        <w:t xml:space="preserve">випадку відмови </w:t>
      </w:r>
      <w:r w:rsidRPr="00A02CEA">
        <w:rPr>
          <w:rFonts w:ascii="Times New Roman" w:eastAsia="Times New Roman" w:hAnsi="Times New Roman" w:cs="Times New Roman"/>
          <w:color w:val="0D0D0D" w:themeColor="text1" w:themeTint="F2"/>
          <w:sz w:val="21"/>
          <w:szCs w:val="21"/>
          <w:lang w:eastAsia="uk-UA"/>
        </w:rPr>
        <w:t xml:space="preserve">Споживача </w:t>
      </w:r>
      <w:r w:rsidR="009111A7" w:rsidRPr="00A02CEA">
        <w:rPr>
          <w:rFonts w:ascii="Times New Roman" w:eastAsia="Times New Roman" w:hAnsi="Times New Roman" w:cs="Times New Roman"/>
          <w:color w:val="0D0D0D" w:themeColor="text1" w:themeTint="F2"/>
          <w:sz w:val="21"/>
          <w:szCs w:val="21"/>
          <w:lang w:eastAsia="uk-UA"/>
        </w:rPr>
        <w:t xml:space="preserve">від підписання акта приймання-передачі природного газу розбіжності підлягають урегулюванню відповідно до </w:t>
      </w:r>
      <w:r w:rsidRPr="00A02CEA">
        <w:rPr>
          <w:rFonts w:ascii="Times New Roman" w:eastAsia="Times New Roman" w:hAnsi="Times New Roman" w:cs="Times New Roman"/>
          <w:color w:val="0D0D0D" w:themeColor="text1" w:themeTint="F2"/>
          <w:sz w:val="21"/>
          <w:szCs w:val="21"/>
          <w:lang w:eastAsia="uk-UA"/>
        </w:rPr>
        <w:t>цього Д</w:t>
      </w:r>
      <w:r w:rsidR="009111A7" w:rsidRPr="00A02CEA">
        <w:rPr>
          <w:rFonts w:ascii="Times New Roman" w:eastAsia="Times New Roman" w:hAnsi="Times New Roman" w:cs="Times New Roman"/>
          <w:color w:val="0D0D0D" w:themeColor="text1" w:themeTint="F2"/>
          <w:sz w:val="21"/>
          <w:szCs w:val="21"/>
          <w:lang w:eastAsia="uk-UA"/>
        </w:rPr>
        <w:t>оговору або в судовому порядку.</w:t>
      </w:r>
      <w:r w:rsidRPr="00A02CEA">
        <w:rPr>
          <w:rFonts w:ascii="Times New Roman" w:eastAsia="Times New Roman" w:hAnsi="Times New Roman" w:cs="Times New Roman"/>
          <w:color w:val="0D0D0D" w:themeColor="text1" w:themeTint="F2"/>
          <w:sz w:val="21"/>
          <w:szCs w:val="21"/>
          <w:lang w:eastAsia="uk-UA"/>
        </w:rPr>
        <w:t xml:space="preserve"> </w:t>
      </w:r>
      <w:bookmarkStart w:id="6" w:name="n101"/>
      <w:bookmarkEnd w:id="6"/>
      <w:r w:rsidRPr="00A02CEA">
        <w:rPr>
          <w:rFonts w:ascii="Times New Roman" w:eastAsia="Times New Roman" w:hAnsi="Times New Roman" w:cs="Times New Roman"/>
          <w:color w:val="0D0D0D" w:themeColor="text1" w:themeTint="F2"/>
          <w:sz w:val="21"/>
          <w:szCs w:val="21"/>
          <w:lang w:eastAsia="uk-UA"/>
        </w:rPr>
        <w:t>При цьому, д</w:t>
      </w:r>
      <w:r w:rsidR="009111A7" w:rsidRPr="00A02CEA">
        <w:rPr>
          <w:rFonts w:ascii="Times New Roman" w:eastAsia="Times New Roman" w:hAnsi="Times New Roman" w:cs="Times New Roman"/>
          <w:color w:val="0D0D0D" w:themeColor="text1" w:themeTint="F2"/>
          <w:sz w:val="21"/>
          <w:szCs w:val="21"/>
          <w:lang w:eastAsia="uk-UA"/>
        </w:rPr>
        <w:t xml:space="preserve">о прийняття рішення судом вартість </w:t>
      </w:r>
      <w:r w:rsidRPr="00A02CEA">
        <w:rPr>
          <w:rFonts w:ascii="Times New Roman" w:eastAsia="Times New Roman" w:hAnsi="Times New Roman" w:cs="Times New Roman"/>
          <w:color w:val="0D0D0D" w:themeColor="text1" w:themeTint="F2"/>
          <w:sz w:val="21"/>
          <w:szCs w:val="21"/>
          <w:lang w:eastAsia="uk-UA"/>
        </w:rPr>
        <w:t xml:space="preserve">та обсяг </w:t>
      </w:r>
      <w:r w:rsidR="009111A7" w:rsidRPr="00A02CEA">
        <w:rPr>
          <w:rFonts w:ascii="Times New Roman" w:eastAsia="Times New Roman" w:hAnsi="Times New Roman" w:cs="Times New Roman"/>
          <w:color w:val="0D0D0D" w:themeColor="text1" w:themeTint="F2"/>
          <w:sz w:val="21"/>
          <w:szCs w:val="21"/>
          <w:lang w:eastAsia="uk-UA"/>
        </w:rPr>
        <w:t xml:space="preserve">поставленого природного газу встановлюється відповідно до даних </w:t>
      </w:r>
      <w:r w:rsidRPr="00A02CEA">
        <w:rPr>
          <w:rFonts w:ascii="Times New Roman" w:eastAsia="Times New Roman" w:hAnsi="Times New Roman" w:cs="Times New Roman"/>
          <w:color w:val="0D0D0D" w:themeColor="text1" w:themeTint="F2"/>
          <w:sz w:val="21"/>
          <w:szCs w:val="21"/>
          <w:lang w:eastAsia="uk-UA"/>
        </w:rPr>
        <w:t>П</w:t>
      </w:r>
      <w:r w:rsidR="009111A7" w:rsidRPr="00A02CEA">
        <w:rPr>
          <w:rFonts w:ascii="Times New Roman" w:eastAsia="Times New Roman" w:hAnsi="Times New Roman" w:cs="Times New Roman"/>
          <w:color w:val="0D0D0D" w:themeColor="text1" w:themeTint="F2"/>
          <w:sz w:val="21"/>
          <w:szCs w:val="21"/>
          <w:lang w:eastAsia="uk-UA"/>
        </w:rPr>
        <w:t>остачальника.</w:t>
      </w:r>
    </w:p>
    <w:p w14:paraId="2D7343D6" w14:textId="4CA9CE88" w:rsidR="00F01A01" w:rsidRPr="00A02CEA" w:rsidRDefault="00A24EF5"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4.5</w:t>
      </w:r>
      <w:r w:rsidR="00F01A01" w:rsidRPr="00A02CEA">
        <w:rPr>
          <w:rFonts w:ascii="Times New Roman" w:eastAsia="Times New Roman" w:hAnsi="Times New Roman" w:cs="Times New Roman"/>
          <w:color w:val="0D0D0D" w:themeColor="text1" w:themeTint="F2"/>
          <w:sz w:val="21"/>
          <w:szCs w:val="21"/>
          <w:lang w:eastAsia="uk-UA"/>
        </w:rPr>
        <w:t>. У разі невиконанн</w:t>
      </w:r>
      <w:r w:rsidR="009111A7" w:rsidRPr="00A02CEA">
        <w:rPr>
          <w:rFonts w:ascii="Times New Roman" w:eastAsia="Times New Roman" w:hAnsi="Times New Roman" w:cs="Times New Roman"/>
          <w:color w:val="0D0D0D" w:themeColor="text1" w:themeTint="F2"/>
          <w:sz w:val="21"/>
          <w:szCs w:val="21"/>
          <w:lang w:eastAsia="uk-UA"/>
        </w:rPr>
        <w:t>я обов’язку, передбаченого п.4.3.3</w:t>
      </w:r>
      <w:r w:rsidR="00F01A01" w:rsidRPr="00A02CEA">
        <w:rPr>
          <w:rFonts w:ascii="Times New Roman" w:eastAsia="Times New Roman" w:hAnsi="Times New Roman" w:cs="Times New Roman"/>
          <w:color w:val="0D0D0D" w:themeColor="text1" w:themeTint="F2"/>
          <w:sz w:val="21"/>
          <w:szCs w:val="21"/>
          <w:lang w:eastAsia="uk-UA"/>
        </w:rPr>
        <w:t xml:space="preserve"> даного Договору,  газ  вважається поставленим і прийнятим Споживачем від Постачальника на підставі даних Постачальника та/або документів  та/або інформації,  які складаються та/або надається Оператором ГТС та/або Оператором ГРМ.</w:t>
      </w:r>
    </w:p>
    <w:p w14:paraId="39FE2BCE" w14:textId="77777777" w:rsidR="00017809" w:rsidRPr="00A02CEA" w:rsidRDefault="00017809" w:rsidP="00017809">
      <w:pPr>
        <w:pStyle w:val="af"/>
        <w:spacing w:after="0" w:line="240" w:lineRule="auto"/>
        <w:jc w:val="both"/>
        <w:rPr>
          <w:rFonts w:cs="Times New Roman"/>
          <w:color w:val="0D0D0D" w:themeColor="text1" w:themeTint="F2"/>
          <w:sz w:val="21"/>
          <w:szCs w:val="21"/>
          <w:highlight w:val="yellow"/>
          <w:lang w:val="uk-UA"/>
        </w:rPr>
      </w:pPr>
    </w:p>
    <w:p w14:paraId="66E3471D" w14:textId="0BF9A491"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5. ПРАВА ТА ОБОВ’ЯЗКИ СТОРІН</w:t>
      </w:r>
    </w:p>
    <w:p w14:paraId="032B17A9" w14:textId="77777777" w:rsidR="00D6764E" w:rsidRPr="00A02CEA" w:rsidRDefault="00D6764E"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382C161A" w14:textId="77777777" w:rsidR="00F01A01" w:rsidRPr="00D6764E" w:rsidRDefault="00F01A01" w:rsidP="00F27F72">
      <w:pPr>
        <w:spacing w:after="0" w:line="240" w:lineRule="auto"/>
        <w:ind w:firstLine="708"/>
        <w:jc w:val="both"/>
        <w:rPr>
          <w:rFonts w:ascii="Times New Roman" w:eastAsia="Times New Roman" w:hAnsi="Times New Roman" w:cs="Times New Roman"/>
          <w:bCs/>
          <w:color w:val="0D0D0D" w:themeColor="text1" w:themeTint="F2"/>
          <w:sz w:val="21"/>
          <w:szCs w:val="21"/>
          <w:lang w:eastAsia="uk-UA"/>
        </w:rPr>
      </w:pPr>
      <w:r w:rsidRPr="00D6764E">
        <w:rPr>
          <w:rFonts w:ascii="Times New Roman" w:eastAsia="Times New Roman" w:hAnsi="Times New Roman" w:cs="Times New Roman"/>
          <w:bCs/>
          <w:color w:val="0D0D0D" w:themeColor="text1" w:themeTint="F2"/>
          <w:sz w:val="21"/>
          <w:szCs w:val="21"/>
          <w:lang w:eastAsia="uk-UA"/>
        </w:rPr>
        <w:t>5.1. Прав</w:t>
      </w:r>
      <w:r w:rsidR="00EC4D8E" w:rsidRPr="00D6764E">
        <w:rPr>
          <w:rFonts w:ascii="Times New Roman" w:eastAsia="Times New Roman" w:hAnsi="Times New Roman" w:cs="Times New Roman"/>
          <w:bCs/>
          <w:color w:val="0D0D0D" w:themeColor="text1" w:themeTint="F2"/>
          <w:sz w:val="21"/>
          <w:szCs w:val="21"/>
          <w:lang w:eastAsia="uk-UA"/>
        </w:rPr>
        <w:t>а та обов’язки С</w:t>
      </w:r>
      <w:r w:rsidRPr="00D6764E">
        <w:rPr>
          <w:rFonts w:ascii="Times New Roman" w:eastAsia="Times New Roman" w:hAnsi="Times New Roman" w:cs="Times New Roman"/>
          <w:bCs/>
          <w:color w:val="0D0D0D" w:themeColor="text1" w:themeTint="F2"/>
          <w:sz w:val="21"/>
          <w:szCs w:val="21"/>
          <w:lang w:eastAsia="uk-UA"/>
        </w:rPr>
        <w:t>поживача</w:t>
      </w:r>
    </w:p>
    <w:p w14:paraId="0E58B2DF" w14:textId="77777777" w:rsidR="00F01A01" w:rsidRPr="00D6764E" w:rsidRDefault="00F01A01" w:rsidP="00D6764E">
      <w:pPr>
        <w:spacing w:after="0" w:line="240" w:lineRule="auto"/>
        <w:ind w:firstLine="709"/>
        <w:jc w:val="both"/>
        <w:rPr>
          <w:rFonts w:ascii="Times New Roman" w:eastAsia="Times New Roman" w:hAnsi="Times New Roman" w:cs="Times New Roman"/>
          <w:bCs/>
          <w:color w:val="0D0D0D" w:themeColor="text1" w:themeTint="F2"/>
          <w:sz w:val="21"/>
          <w:szCs w:val="21"/>
          <w:lang w:eastAsia="uk-UA"/>
        </w:rPr>
      </w:pPr>
      <w:r w:rsidRPr="00D6764E">
        <w:rPr>
          <w:rFonts w:ascii="Times New Roman" w:eastAsia="Times New Roman" w:hAnsi="Times New Roman" w:cs="Times New Roman"/>
          <w:bCs/>
          <w:color w:val="0D0D0D" w:themeColor="text1" w:themeTint="F2"/>
          <w:sz w:val="21"/>
          <w:szCs w:val="21"/>
          <w:lang w:eastAsia="uk-UA"/>
        </w:rPr>
        <w:t>5.1.1. Споживач має право:</w:t>
      </w:r>
    </w:p>
    <w:p w14:paraId="1021012F" w14:textId="7E43DAA9" w:rsidR="00A24EF5" w:rsidRPr="00D6764E"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1) </w:t>
      </w:r>
      <w:r w:rsidR="00A24EF5" w:rsidRPr="00D6764E">
        <w:rPr>
          <w:rFonts w:ascii="Times New Roman" w:eastAsia="Times New Roman" w:hAnsi="Times New Roman" w:cs="Times New Roman"/>
          <w:color w:val="0D0D0D" w:themeColor="text1" w:themeTint="F2"/>
          <w:sz w:val="21"/>
          <w:szCs w:val="21"/>
          <w:lang w:eastAsia="uk-UA"/>
        </w:rPr>
        <w:t>на отримання природного газу в обсягах, визначених цим Договором та Додатковими угодами до  нього, за умови дотримання його умов;</w:t>
      </w:r>
    </w:p>
    <w:p w14:paraId="637B9163" w14:textId="6B5D45F3" w:rsidR="00F01A01" w:rsidRPr="00D6764E"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2) </w:t>
      </w:r>
      <w:r w:rsidR="00A24EF5" w:rsidRPr="00D6764E">
        <w:rPr>
          <w:rFonts w:ascii="Times New Roman" w:eastAsia="Times New Roman" w:hAnsi="Times New Roman" w:cs="Times New Roman"/>
          <w:color w:val="0D0D0D" w:themeColor="text1" w:themeTint="F2"/>
          <w:sz w:val="21"/>
          <w:szCs w:val="21"/>
          <w:lang w:eastAsia="uk-UA"/>
        </w:rPr>
        <w:t xml:space="preserve">на безкоштовне </w:t>
      </w:r>
      <w:r w:rsidRPr="00D6764E">
        <w:rPr>
          <w:rFonts w:ascii="Times New Roman" w:eastAsia="Times New Roman" w:hAnsi="Times New Roman" w:cs="Times New Roman"/>
          <w:color w:val="0D0D0D" w:themeColor="text1" w:themeTint="F2"/>
          <w:sz w:val="21"/>
          <w:szCs w:val="21"/>
          <w:lang w:eastAsia="uk-UA"/>
        </w:rPr>
        <w:t>отрим</w:t>
      </w:r>
      <w:r w:rsidR="00A24EF5" w:rsidRPr="00D6764E">
        <w:rPr>
          <w:rFonts w:ascii="Times New Roman" w:eastAsia="Times New Roman" w:hAnsi="Times New Roman" w:cs="Times New Roman"/>
          <w:color w:val="0D0D0D" w:themeColor="text1" w:themeTint="F2"/>
          <w:sz w:val="21"/>
          <w:szCs w:val="21"/>
          <w:lang w:eastAsia="uk-UA"/>
        </w:rPr>
        <w:t>ання</w:t>
      </w:r>
      <w:r w:rsidRPr="00D6764E">
        <w:rPr>
          <w:rFonts w:ascii="Times New Roman" w:eastAsia="Times New Roman" w:hAnsi="Times New Roman" w:cs="Times New Roman"/>
          <w:color w:val="0D0D0D" w:themeColor="text1" w:themeTint="F2"/>
          <w:sz w:val="21"/>
          <w:szCs w:val="21"/>
          <w:lang w:eastAsia="uk-UA"/>
        </w:rPr>
        <w:t xml:space="preserve"> </w:t>
      </w:r>
      <w:r w:rsidR="00A24EF5" w:rsidRPr="00D6764E">
        <w:rPr>
          <w:rFonts w:ascii="Times New Roman" w:eastAsia="Times New Roman" w:hAnsi="Times New Roman" w:cs="Times New Roman"/>
          <w:color w:val="0D0D0D" w:themeColor="text1" w:themeTint="F2"/>
          <w:sz w:val="21"/>
          <w:szCs w:val="21"/>
          <w:lang w:eastAsia="uk-UA"/>
        </w:rPr>
        <w:t>інформації</w:t>
      </w:r>
      <w:r w:rsidRPr="00D6764E">
        <w:rPr>
          <w:rFonts w:ascii="Times New Roman" w:eastAsia="Times New Roman" w:hAnsi="Times New Roman" w:cs="Times New Roman"/>
          <w:color w:val="0D0D0D" w:themeColor="text1" w:themeTint="F2"/>
          <w:sz w:val="21"/>
          <w:szCs w:val="21"/>
          <w:lang w:eastAsia="uk-UA"/>
        </w:rPr>
        <w:t xml:space="preserve"> стосовно його прав та послуг, що надаються Постачаль</w:t>
      </w:r>
      <w:r w:rsidR="00A24EF5" w:rsidRPr="00D6764E">
        <w:rPr>
          <w:rFonts w:ascii="Times New Roman" w:eastAsia="Times New Roman" w:hAnsi="Times New Roman" w:cs="Times New Roman"/>
          <w:color w:val="0D0D0D" w:themeColor="text1" w:themeTint="F2"/>
          <w:sz w:val="21"/>
          <w:szCs w:val="21"/>
          <w:lang w:eastAsia="uk-UA"/>
        </w:rPr>
        <w:t xml:space="preserve">ником, про ціну природного газу та </w:t>
      </w:r>
      <w:r w:rsidRPr="00D6764E">
        <w:rPr>
          <w:rFonts w:ascii="Times New Roman" w:eastAsia="Times New Roman" w:hAnsi="Times New Roman" w:cs="Times New Roman"/>
          <w:color w:val="0D0D0D" w:themeColor="text1" w:themeTint="F2"/>
          <w:sz w:val="21"/>
          <w:szCs w:val="21"/>
          <w:lang w:eastAsia="uk-UA"/>
        </w:rPr>
        <w:t xml:space="preserve"> порядок оплати, </w:t>
      </w:r>
      <w:r w:rsidR="00EC4D8E" w:rsidRPr="00D6764E">
        <w:rPr>
          <w:rFonts w:ascii="Times New Roman" w:eastAsia="Times New Roman" w:hAnsi="Times New Roman" w:cs="Times New Roman"/>
          <w:color w:val="0D0D0D" w:themeColor="text1" w:themeTint="F2"/>
          <w:sz w:val="21"/>
          <w:szCs w:val="21"/>
          <w:lang w:eastAsia="uk-UA"/>
        </w:rPr>
        <w:t xml:space="preserve">про обсяги та інші показання власного споживання газу, </w:t>
      </w:r>
      <w:r w:rsidRPr="00D6764E">
        <w:rPr>
          <w:rFonts w:ascii="Times New Roman" w:eastAsia="Times New Roman" w:hAnsi="Times New Roman" w:cs="Times New Roman"/>
          <w:color w:val="0D0D0D" w:themeColor="text1" w:themeTint="F2"/>
          <w:sz w:val="21"/>
          <w:szCs w:val="21"/>
          <w:lang w:eastAsia="uk-UA"/>
        </w:rPr>
        <w:t>а також іншу інформацію, передбачену законодавством;</w:t>
      </w:r>
    </w:p>
    <w:p w14:paraId="168569FE" w14:textId="77777777" w:rsidR="00F01A01" w:rsidRPr="00D6764E" w:rsidRDefault="00EC4D8E"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3</w:t>
      </w:r>
      <w:r w:rsidR="00F01A01" w:rsidRPr="00D6764E">
        <w:rPr>
          <w:rFonts w:ascii="Times New Roman" w:eastAsia="Times New Roman" w:hAnsi="Times New Roman" w:cs="Times New Roman"/>
          <w:color w:val="0D0D0D" w:themeColor="text1" w:themeTint="F2"/>
          <w:sz w:val="21"/>
          <w:szCs w:val="21"/>
          <w:lang w:eastAsia="uk-UA"/>
        </w:rPr>
        <w:t>) звертатися до Постачальника для вирішення будь-яких питань, пов’язаних з виконанням цього Договору;</w:t>
      </w:r>
    </w:p>
    <w:p w14:paraId="174005C0" w14:textId="77777777" w:rsidR="00F01A01" w:rsidRPr="00D6764E" w:rsidRDefault="00EC4D8E"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4</w:t>
      </w:r>
      <w:r w:rsidR="00F01A01" w:rsidRPr="00D6764E">
        <w:rPr>
          <w:rFonts w:ascii="Times New Roman" w:eastAsia="Times New Roman" w:hAnsi="Times New Roman" w:cs="Times New Roman"/>
          <w:color w:val="0D0D0D" w:themeColor="text1" w:themeTint="F2"/>
          <w:sz w:val="21"/>
          <w:szCs w:val="21"/>
          <w:lang w:eastAsia="uk-UA"/>
        </w:rPr>
        <w:t>) вимагати від Постачальника проведення звірки розрахункових даних та/або оскаржувати їх в установленому цим Договором та законодавством порядку;</w:t>
      </w:r>
    </w:p>
    <w:p w14:paraId="793790A0" w14:textId="77777777" w:rsidR="00064BAB" w:rsidRPr="00D6764E" w:rsidRDefault="00A24EF5"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5</w:t>
      </w:r>
      <w:r w:rsidR="00F01A01" w:rsidRPr="00D6764E">
        <w:rPr>
          <w:rFonts w:ascii="Times New Roman" w:eastAsia="Times New Roman" w:hAnsi="Times New Roman" w:cs="Times New Roman"/>
          <w:color w:val="0D0D0D" w:themeColor="text1" w:themeTint="F2"/>
          <w:sz w:val="21"/>
          <w:szCs w:val="21"/>
          <w:lang w:eastAsia="uk-UA"/>
        </w:rPr>
        <w:t xml:space="preserve">) змінювати постачальника </w:t>
      </w:r>
      <w:r w:rsidR="00064BAB" w:rsidRPr="00D6764E">
        <w:rPr>
          <w:rFonts w:ascii="Times New Roman" w:eastAsia="Times New Roman" w:hAnsi="Times New Roman" w:cs="Times New Roman"/>
          <w:color w:val="0D0D0D" w:themeColor="text1" w:themeTint="F2"/>
          <w:sz w:val="21"/>
          <w:szCs w:val="21"/>
          <w:lang w:eastAsia="uk-UA"/>
        </w:rPr>
        <w:t xml:space="preserve">газу </w:t>
      </w:r>
      <w:r w:rsidR="00F01A01" w:rsidRPr="00D6764E">
        <w:rPr>
          <w:rFonts w:ascii="Times New Roman" w:eastAsia="Times New Roman" w:hAnsi="Times New Roman" w:cs="Times New Roman"/>
          <w:color w:val="0D0D0D" w:themeColor="text1" w:themeTint="F2"/>
          <w:sz w:val="21"/>
          <w:szCs w:val="21"/>
          <w:lang w:eastAsia="uk-UA"/>
        </w:rPr>
        <w:t>за умови</w:t>
      </w:r>
      <w:r w:rsidR="00064BAB" w:rsidRPr="00D6764E">
        <w:rPr>
          <w:rFonts w:ascii="Times New Roman" w:eastAsia="Times New Roman" w:hAnsi="Times New Roman" w:cs="Times New Roman"/>
          <w:color w:val="0D0D0D" w:themeColor="text1" w:themeTint="F2"/>
          <w:sz w:val="21"/>
          <w:szCs w:val="21"/>
          <w:lang w:eastAsia="uk-UA"/>
        </w:rPr>
        <w:t>:</w:t>
      </w:r>
    </w:p>
    <w:p w14:paraId="1F0945C2" w14:textId="36934CE1" w:rsidR="00064BAB" w:rsidRPr="00D6764E" w:rsidRDefault="00064BAB"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w:t>
      </w:r>
      <w:r w:rsidR="00F01A01" w:rsidRPr="00D6764E">
        <w:rPr>
          <w:rFonts w:ascii="Times New Roman" w:eastAsia="Times New Roman" w:hAnsi="Times New Roman" w:cs="Times New Roman"/>
          <w:color w:val="0D0D0D" w:themeColor="text1" w:themeTint="F2"/>
          <w:sz w:val="21"/>
          <w:szCs w:val="21"/>
          <w:lang w:eastAsia="uk-UA"/>
        </w:rPr>
        <w:t xml:space="preserve"> </w:t>
      </w:r>
      <w:r w:rsidR="006E4EA8" w:rsidRPr="00D6764E">
        <w:rPr>
          <w:rFonts w:ascii="Times New Roman" w:eastAsia="Times New Roman" w:hAnsi="Times New Roman" w:cs="Times New Roman"/>
          <w:color w:val="0D0D0D" w:themeColor="text1" w:themeTint="F2"/>
          <w:sz w:val="21"/>
          <w:szCs w:val="21"/>
          <w:lang w:eastAsia="uk-UA"/>
        </w:rPr>
        <w:t xml:space="preserve">письмового </w:t>
      </w:r>
      <w:r w:rsidR="00F01A01" w:rsidRPr="00D6764E">
        <w:rPr>
          <w:rFonts w:ascii="Times New Roman" w:eastAsia="Times New Roman" w:hAnsi="Times New Roman" w:cs="Times New Roman"/>
          <w:color w:val="0D0D0D" w:themeColor="text1" w:themeTint="F2"/>
          <w:sz w:val="21"/>
          <w:szCs w:val="21"/>
          <w:lang w:eastAsia="uk-UA"/>
        </w:rPr>
        <w:t xml:space="preserve">повідомлення про це Постачальника </w:t>
      </w:r>
      <w:r w:rsidRPr="00D6764E">
        <w:rPr>
          <w:rFonts w:ascii="Times New Roman" w:eastAsia="Times New Roman" w:hAnsi="Times New Roman" w:cs="Times New Roman"/>
          <w:color w:val="0D0D0D" w:themeColor="text1" w:themeTint="F2"/>
          <w:sz w:val="21"/>
          <w:szCs w:val="21"/>
          <w:lang w:eastAsia="uk-UA"/>
        </w:rPr>
        <w:t>не пізніше</w:t>
      </w:r>
      <w:r w:rsidR="00F01A01" w:rsidRPr="00D6764E">
        <w:rPr>
          <w:rFonts w:ascii="Times New Roman" w:eastAsia="Times New Roman" w:hAnsi="Times New Roman" w:cs="Times New Roman"/>
          <w:color w:val="0D0D0D" w:themeColor="text1" w:themeTint="F2"/>
          <w:sz w:val="21"/>
          <w:szCs w:val="21"/>
          <w:lang w:eastAsia="uk-UA"/>
        </w:rPr>
        <w:t xml:space="preserve"> ніж за </w:t>
      </w:r>
      <w:r w:rsidR="006E4EA8" w:rsidRPr="00D6764E">
        <w:rPr>
          <w:rFonts w:ascii="Times New Roman" w:eastAsia="Times New Roman" w:hAnsi="Times New Roman" w:cs="Times New Roman"/>
          <w:color w:val="0D0D0D" w:themeColor="text1" w:themeTint="F2"/>
          <w:sz w:val="21"/>
          <w:szCs w:val="21"/>
          <w:lang w:eastAsia="uk-UA"/>
        </w:rPr>
        <w:t>21 календарний день</w:t>
      </w:r>
      <w:r w:rsidR="00F01A01" w:rsidRPr="00D6764E">
        <w:rPr>
          <w:rFonts w:ascii="Times New Roman" w:eastAsia="Times New Roman" w:hAnsi="Times New Roman" w:cs="Times New Roman"/>
          <w:color w:val="0D0D0D" w:themeColor="text1" w:themeTint="F2"/>
          <w:sz w:val="21"/>
          <w:szCs w:val="21"/>
          <w:lang w:eastAsia="uk-UA"/>
        </w:rPr>
        <w:t xml:space="preserve"> </w:t>
      </w:r>
      <w:r w:rsidRPr="00D6764E">
        <w:rPr>
          <w:rFonts w:ascii="Times New Roman" w:eastAsia="Times New Roman" w:hAnsi="Times New Roman" w:cs="Times New Roman"/>
          <w:color w:val="0D0D0D" w:themeColor="text1" w:themeTint="F2"/>
          <w:sz w:val="21"/>
          <w:szCs w:val="21"/>
          <w:lang w:eastAsia="uk-UA"/>
        </w:rPr>
        <w:t>до дати зміни</w:t>
      </w:r>
      <w:r w:rsidR="00356EAD" w:rsidRPr="00D6764E">
        <w:rPr>
          <w:rFonts w:ascii="Times New Roman" w:eastAsia="Times New Roman" w:hAnsi="Times New Roman" w:cs="Times New Roman"/>
          <w:color w:val="0D0D0D" w:themeColor="text1" w:themeTint="F2"/>
          <w:sz w:val="21"/>
          <w:szCs w:val="21"/>
          <w:lang w:eastAsia="uk-UA"/>
        </w:rPr>
        <w:t xml:space="preserve">, </w:t>
      </w:r>
    </w:p>
    <w:p w14:paraId="1B9927A9" w14:textId="565F4ADE" w:rsidR="00064BAB" w:rsidRPr="00D6764E" w:rsidRDefault="00064BAB"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 </w:t>
      </w:r>
      <w:r w:rsidR="00F01A01" w:rsidRPr="00D6764E">
        <w:rPr>
          <w:rFonts w:ascii="Times New Roman" w:eastAsia="Times New Roman" w:hAnsi="Times New Roman" w:cs="Times New Roman"/>
          <w:color w:val="0D0D0D" w:themeColor="text1" w:themeTint="F2"/>
          <w:sz w:val="21"/>
          <w:szCs w:val="21"/>
          <w:lang w:eastAsia="uk-UA"/>
        </w:rPr>
        <w:t xml:space="preserve">дотримання правил зміни постачальника, </w:t>
      </w:r>
      <w:r w:rsidR="006E4EA8" w:rsidRPr="00D6764E">
        <w:rPr>
          <w:rFonts w:ascii="Times New Roman" w:eastAsia="Times New Roman" w:hAnsi="Times New Roman" w:cs="Times New Roman"/>
          <w:color w:val="0D0D0D" w:themeColor="text1" w:themeTint="F2"/>
          <w:sz w:val="21"/>
          <w:szCs w:val="21"/>
          <w:lang w:eastAsia="uk-UA"/>
        </w:rPr>
        <w:t>визначених цим Договором та</w:t>
      </w:r>
      <w:r w:rsidRPr="00D6764E">
        <w:rPr>
          <w:rFonts w:ascii="Times New Roman" w:eastAsia="Times New Roman" w:hAnsi="Times New Roman" w:cs="Times New Roman"/>
          <w:color w:val="0D0D0D" w:themeColor="text1" w:themeTint="F2"/>
          <w:sz w:val="21"/>
          <w:szCs w:val="21"/>
          <w:lang w:eastAsia="uk-UA"/>
        </w:rPr>
        <w:t xml:space="preserve"> чинним законодавством України,</w:t>
      </w:r>
      <w:r w:rsidR="00356EAD" w:rsidRPr="00D6764E">
        <w:rPr>
          <w:rFonts w:ascii="Times New Roman" w:eastAsia="Times New Roman" w:hAnsi="Times New Roman" w:cs="Times New Roman"/>
          <w:color w:val="0D0D0D" w:themeColor="text1" w:themeTint="F2"/>
          <w:sz w:val="21"/>
          <w:szCs w:val="21"/>
          <w:lang w:eastAsia="uk-UA"/>
        </w:rPr>
        <w:t xml:space="preserve"> в т.ч. Правилами постачання природного газу, </w:t>
      </w:r>
    </w:p>
    <w:p w14:paraId="2820567F" w14:textId="30A4E24F" w:rsidR="00064BAB" w:rsidRPr="00D6764E" w:rsidRDefault="00064BAB"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відсутності у Споживача простроченої заборгованості за поставлений природний газ перед Постачальником.</w:t>
      </w:r>
    </w:p>
    <w:p w14:paraId="271E8697" w14:textId="065AD1FB" w:rsidR="00064BAB" w:rsidRPr="00D6764E" w:rsidRDefault="00064BAB"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Якщо Споживач  має намір змінити постачальника газу, він повинен виконати свої зобов’язання по розрахунках за природний газ перед Постачальником за цим Договором  (або, за умови згоди Постачальника - укласти з Постачальником  графік реструктуризації заборгованості за природний газ, якого має дотримуватись) та підписати з Постачальником  угоду про розірвання цього Договору постачання природного газу або його призупинення в частині постачання природного газу з дати, з якої постачання природного газу буде здійснювати новий постачальник, відповідно до Правил постачання природного газу.</w:t>
      </w:r>
    </w:p>
    <w:p w14:paraId="367D164A" w14:textId="2B980025" w:rsidR="00356EAD" w:rsidRPr="00D6764E" w:rsidRDefault="00356EAD"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Повідомлення Споживачем Постачальника про намір змінити постачальника є пропозицією про розірвання цього Договору постачання природного газу або його призупинення в частині постачання природного газу у певному розрахунковому періоді і повинно містити дату розірвання (призупинення) чинного договору постачання природного газу, яка визначається останнім календарним днем перед датою, з якої договір постачання природного газу з новим постачальником набере чинності.</w:t>
      </w:r>
    </w:p>
    <w:p w14:paraId="0AE005D3" w14:textId="08FC8BF6" w:rsidR="00F01A01" w:rsidRPr="00D6764E" w:rsidRDefault="00356EAD"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lastRenderedPageBreak/>
        <w:t>6</w:t>
      </w:r>
      <w:r w:rsidR="00F01A01" w:rsidRPr="00D6764E">
        <w:rPr>
          <w:rFonts w:ascii="Times New Roman" w:eastAsia="Times New Roman" w:hAnsi="Times New Roman" w:cs="Times New Roman"/>
          <w:color w:val="0D0D0D" w:themeColor="text1" w:themeTint="F2"/>
          <w:sz w:val="21"/>
          <w:szCs w:val="21"/>
          <w:lang w:eastAsia="uk-UA"/>
        </w:rPr>
        <w:t xml:space="preserve">) </w:t>
      </w:r>
      <w:r w:rsidR="00EC4D8E" w:rsidRPr="00D6764E">
        <w:rPr>
          <w:rFonts w:ascii="Times New Roman" w:eastAsia="Times New Roman" w:hAnsi="Times New Roman" w:cs="Times New Roman"/>
          <w:color w:val="0D0D0D" w:themeColor="text1" w:themeTint="F2"/>
          <w:sz w:val="21"/>
          <w:szCs w:val="21"/>
          <w:lang w:eastAsia="uk-UA"/>
        </w:rPr>
        <w:t xml:space="preserve">у визначеному чинним законодавством порядку </w:t>
      </w:r>
      <w:r w:rsidR="00F01A01" w:rsidRPr="00D6764E">
        <w:rPr>
          <w:rFonts w:ascii="Times New Roman" w:eastAsia="Times New Roman" w:hAnsi="Times New Roman" w:cs="Times New Roman"/>
          <w:color w:val="0D0D0D" w:themeColor="text1" w:themeTint="F2"/>
          <w:sz w:val="21"/>
          <w:szCs w:val="21"/>
          <w:lang w:eastAsia="uk-UA"/>
        </w:rPr>
        <w:t>оскар</w:t>
      </w:r>
      <w:r w:rsidR="00EC4D8E" w:rsidRPr="00D6764E">
        <w:rPr>
          <w:rFonts w:ascii="Times New Roman" w:eastAsia="Times New Roman" w:hAnsi="Times New Roman" w:cs="Times New Roman"/>
          <w:color w:val="0D0D0D" w:themeColor="text1" w:themeTint="F2"/>
          <w:sz w:val="21"/>
          <w:szCs w:val="21"/>
          <w:lang w:eastAsia="uk-UA"/>
        </w:rPr>
        <w:t>жувати будь-які несанкціоновані чи</w:t>
      </w:r>
      <w:r w:rsidR="00F01A01" w:rsidRPr="00D6764E">
        <w:rPr>
          <w:rFonts w:ascii="Times New Roman" w:eastAsia="Times New Roman" w:hAnsi="Times New Roman" w:cs="Times New Roman"/>
          <w:color w:val="0D0D0D" w:themeColor="text1" w:themeTint="F2"/>
          <w:sz w:val="21"/>
          <w:szCs w:val="21"/>
          <w:lang w:eastAsia="uk-UA"/>
        </w:rPr>
        <w:t xml:space="preserve"> неправомірні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4F4C2740" w14:textId="101D049F" w:rsidR="00F01A01" w:rsidRPr="00D6764E" w:rsidRDefault="00356EAD"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7</w:t>
      </w:r>
      <w:r w:rsidR="00F01A01" w:rsidRPr="00D6764E">
        <w:rPr>
          <w:rFonts w:ascii="Times New Roman" w:eastAsia="Times New Roman" w:hAnsi="Times New Roman" w:cs="Times New Roman"/>
          <w:color w:val="0D0D0D" w:themeColor="text1" w:themeTint="F2"/>
          <w:sz w:val="21"/>
          <w:szCs w:val="21"/>
          <w:lang w:eastAsia="uk-UA"/>
        </w:rPr>
        <w:t>)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378A938C" w14:textId="75CA3AAB" w:rsidR="00F01A01" w:rsidRPr="00D6764E" w:rsidRDefault="00356EAD"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8</w:t>
      </w:r>
      <w:r w:rsidR="00F01A01" w:rsidRPr="00D6764E">
        <w:rPr>
          <w:rFonts w:ascii="Times New Roman" w:eastAsia="Times New Roman" w:hAnsi="Times New Roman" w:cs="Times New Roman"/>
          <w:color w:val="0D0D0D" w:themeColor="text1" w:themeTint="F2"/>
          <w:sz w:val="21"/>
          <w:szCs w:val="21"/>
          <w:lang w:eastAsia="uk-UA"/>
        </w:rPr>
        <w:t>) мати інші права, передбачені чинними нормативно-правовими актами</w:t>
      </w:r>
      <w:r w:rsidRPr="00D6764E">
        <w:rPr>
          <w:rFonts w:ascii="Times New Roman" w:eastAsia="Times New Roman" w:hAnsi="Times New Roman" w:cs="Times New Roman"/>
          <w:color w:val="0D0D0D" w:themeColor="text1" w:themeTint="F2"/>
          <w:sz w:val="21"/>
          <w:szCs w:val="21"/>
          <w:lang w:eastAsia="uk-UA"/>
        </w:rPr>
        <w:t xml:space="preserve">, в т.ч. Правилами постачання природного газу, </w:t>
      </w:r>
      <w:r w:rsidR="00F01A01" w:rsidRPr="00D6764E">
        <w:rPr>
          <w:rFonts w:ascii="Times New Roman" w:eastAsia="Times New Roman" w:hAnsi="Times New Roman" w:cs="Times New Roman"/>
          <w:color w:val="0D0D0D" w:themeColor="text1" w:themeTint="F2"/>
          <w:sz w:val="21"/>
          <w:szCs w:val="21"/>
          <w:lang w:eastAsia="uk-UA"/>
        </w:rPr>
        <w:t xml:space="preserve"> і цим Договором.</w:t>
      </w:r>
    </w:p>
    <w:p w14:paraId="13B3EE66" w14:textId="77777777" w:rsidR="00F01A01" w:rsidRPr="00D6764E"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5.1.2. Споживач зобов’язується:</w:t>
      </w:r>
    </w:p>
    <w:p w14:paraId="78CD88EE" w14:textId="3D6F3CB3" w:rsidR="00F01A01" w:rsidRPr="00D6764E"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1) </w:t>
      </w:r>
      <w:r w:rsidR="00356EAD" w:rsidRPr="00D6764E">
        <w:rPr>
          <w:rFonts w:ascii="Times New Roman" w:eastAsia="Times New Roman" w:hAnsi="Times New Roman" w:cs="Times New Roman"/>
          <w:color w:val="0D0D0D" w:themeColor="text1" w:themeTint="F2"/>
          <w:sz w:val="21"/>
          <w:szCs w:val="21"/>
          <w:lang w:eastAsia="uk-UA"/>
        </w:rPr>
        <w:t>своєчасно</w:t>
      </w:r>
      <w:r w:rsidRPr="00D6764E">
        <w:rPr>
          <w:rFonts w:ascii="Times New Roman" w:eastAsia="Times New Roman" w:hAnsi="Times New Roman" w:cs="Times New Roman"/>
          <w:color w:val="0D0D0D" w:themeColor="text1" w:themeTint="F2"/>
          <w:sz w:val="21"/>
          <w:szCs w:val="21"/>
          <w:lang w:eastAsia="uk-UA"/>
        </w:rPr>
        <w:t xml:space="preserve"> та</w:t>
      </w:r>
      <w:r w:rsidR="00356EAD" w:rsidRPr="00D6764E">
        <w:rPr>
          <w:rFonts w:ascii="Times New Roman" w:eastAsia="Times New Roman" w:hAnsi="Times New Roman" w:cs="Times New Roman"/>
          <w:color w:val="0D0D0D" w:themeColor="text1" w:themeTint="F2"/>
          <w:sz w:val="21"/>
          <w:szCs w:val="21"/>
          <w:lang w:eastAsia="uk-UA"/>
        </w:rPr>
        <w:t xml:space="preserve"> в повному обсязі сплачувати поставлений природний</w:t>
      </w:r>
      <w:r w:rsidRPr="00D6764E">
        <w:rPr>
          <w:rFonts w:ascii="Times New Roman" w:eastAsia="Times New Roman" w:hAnsi="Times New Roman" w:cs="Times New Roman"/>
          <w:color w:val="0D0D0D" w:themeColor="text1" w:themeTint="F2"/>
          <w:sz w:val="21"/>
          <w:szCs w:val="21"/>
          <w:lang w:eastAsia="uk-UA"/>
        </w:rPr>
        <w:t xml:space="preserve"> газ</w:t>
      </w:r>
      <w:r w:rsidR="00356EAD" w:rsidRPr="00D6764E">
        <w:rPr>
          <w:rFonts w:ascii="Times New Roman" w:eastAsia="Times New Roman" w:hAnsi="Times New Roman" w:cs="Times New Roman"/>
          <w:color w:val="0D0D0D" w:themeColor="text1" w:themeTint="F2"/>
          <w:sz w:val="21"/>
          <w:szCs w:val="21"/>
          <w:lang w:eastAsia="uk-UA"/>
        </w:rPr>
        <w:t>,</w:t>
      </w:r>
      <w:r w:rsidRPr="00D6764E">
        <w:rPr>
          <w:rFonts w:ascii="Times New Roman" w:eastAsia="Times New Roman" w:hAnsi="Times New Roman" w:cs="Times New Roman"/>
          <w:color w:val="0D0D0D" w:themeColor="text1" w:themeTint="F2"/>
          <w:sz w:val="21"/>
          <w:szCs w:val="21"/>
          <w:lang w:eastAsia="uk-UA"/>
        </w:rPr>
        <w:t>  згідно з умовами цього Договору</w:t>
      </w:r>
      <w:r w:rsidR="00356EAD" w:rsidRPr="00D6764E">
        <w:rPr>
          <w:rFonts w:ascii="Times New Roman" w:eastAsia="Times New Roman" w:hAnsi="Times New Roman" w:cs="Times New Roman"/>
          <w:color w:val="0D0D0D" w:themeColor="text1" w:themeTint="F2"/>
          <w:sz w:val="21"/>
          <w:szCs w:val="21"/>
          <w:lang w:eastAsia="uk-UA"/>
        </w:rPr>
        <w:t xml:space="preserve"> та Додаткових угод до нього</w:t>
      </w:r>
      <w:r w:rsidRPr="00D6764E">
        <w:rPr>
          <w:rFonts w:ascii="Times New Roman" w:eastAsia="Times New Roman" w:hAnsi="Times New Roman" w:cs="Times New Roman"/>
          <w:color w:val="0D0D0D" w:themeColor="text1" w:themeTint="F2"/>
          <w:sz w:val="21"/>
          <w:szCs w:val="21"/>
          <w:lang w:eastAsia="uk-UA"/>
        </w:rPr>
        <w:t>;</w:t>
      </w:r>
    </w:p>
    <w:p w14:paraId="3EA784DA" w14:textId="77777777" w:rsidR="004601F2" w:rsidRPr="00D6764E"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2) </w:t>
      </w:r>
      <w:r w:rsidR="004601F2" w:rsidRPr="00D6764E">
        <w:rPr>
          <w:rFonts w:ascii="Times New Roman" w:eastAsia="Times New Roman" w:hAnsi="Times New Roman" w:cs="Times New Roman"/>
          <w:color w:val="0D0D0D" w:themeColor="text1" w:themeTint="F2"/>
          <w:sz w:val="21"/>
          <w:szCs w:val="21"/>
          <w:lang w:eastAsia="uk-UA"/>
        </w:rPr>
        <w:t>в установленому порядку укласти договір розподілу природного газу з Оператором ГРМ;</w:t>
      </w:r>
    </w:p>
    <w:p w14:paraId="44678F0A" w14:textId="17B2BA73" w:rsidR="00F01A01" w:rsidRPr="00D6764E" w:rsidRDefault="00EC4D8E"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3</w:t>
      </w:r>
      <w:r w:rsidR="00F01A01" w:rsidRPr="00D6764E">
        <w:rPr>
          <w:rFonts w:ascii="Times New Roman" w:eastAsia="Times New Roman" w:hAnsi="Times New Roman" w:cs="Times New Roman"/>
          <w:color w:val="0D0D0D" w:themeColor="text1" w:themeTint="F2"/>
          <w:sz w:val="21"/>
          <w:szCs w:val="21"/>
          <w:lang w:eastAsia="uk-UA"/>
        </w:rPr>
        <w:t xml:space="preserve">) </w:t>
      </w:r>
      <w:r w:rsidR="00955A2A" w:rsidRPr="00D6764E">
        <w:rPr>
          <w:rFonts w:ascii="Times New Roman" w:eastAsia="Times New Roman" w:hAnsi="Times New Roman" w:cs="Times New Roman"/>
          <w:color w:val="0D0D0D" w:themeColor="text1" w:themeTint="F2"/>
          <w:sz w:val="21"/>
          <w:szCs w:val="21"/>
          <w:lang w:eastAsia="uk-UA"/>
        </w:rPr>
        <w:t xml:space="preserve">забезпечувати дотримання дисципліни відбору (споживання) природного газу в обсягах та на умовах, визначених цим Договором та Додатковими угодами до нього, та </w:t>
      </w:r>
      <w:r w:rsidR="00F01A01" w:rsidRPr="00D6764E">
        <w:rPr>
          <w:rFonts w:ascii="Times New Roman" w:eastAsia="Times New Roman" w:hAnsi="Times New Roman" w:cs="Times New Roman"/>
          <w:color w:val="0D0D0D" w:themeColor="text1" w:themeTint="F2"/>
          <w:sz w:val="21"/>
          <w:szCs w:val="21"/>
          <w:lang w:eastAsia="uk-UA"/>
        </w:rPr>
        <w:t>не допускати несанкціонованого відбору природного газу;</w:t>
      </w:r>
    </w:p>
    <w:p w14:paraId="406E760A" w14:textId="77777777" w:rsidR="00DC564F" w:rsidRPr="00D6764E" w:rsidRDefault="00DC564F"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4) самостійно обмежувати (припиняти) споживання природного газу у випадках:</w:t>
      </w:r>
      <w:bookmarkStart w:id="7" w:name="n142"/>
      <w:bookmarkEnd w:id="7"/>
    </w:p>
    <w:p w14:paraId="1ECF72BE" w14:textId="53097B54" w:rsidR="00DC564F" w:rsidRPr="00D6764E" w:rsidRDefault="00CF52D8"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 </w:t>
      </w:r>
      <w:r w:rsidR="00DC564F" w:rsidRPr="00D6764E">
        <w:rPr>
          <w:rFonts w:ascii="Times New Roman" w:eastAsia="Times New Roman" w:hAnsi="Times New Roman" w:cs="Times New Roman"/>
          <w:color w:val="0D0D0D" w:themeColor="text1" w:themeTint="F2"/>
          <w:sz w:val="21"/>
          <w:szCs w:val="21"/>
          <w:lang w:eastAsia="uk-UA"/>
        </w:rPr>
        <w:t xml:space="preserve">порушення строків оплати за </w:t>
      </w:r>
      <w:r w:rsidRPr="00D6764E">
        <w:rPr>
          <w:rFonts w:ascii="Times New Roman" w:eastAsia="Times New Roman" w:hAnsi="Times New Roman" w:cs="Times New Roman"/>
          <w:color w:val="0D0D0D" w:themeColor="text1" w:themeTint="F2"/>
          <w:sz w:val="21"/>
          <w:szCs w:val="21"/>
          <w:lang w:eastAsia="uk-UA"/>
        </w:rPr>
        <w:t>цим Д</w:t>
      </w:r>
      <w:r w:rsidR="00DC564F" w:rsidRPr="00D6764E">
        <w:rPr>
          <w:rFonts w:ascii="Times New Roman" w:eastAsia="Times New Roman" w:hAnsi="Times New Roman" w:cs="Times New Roman"/>
          <w:color w:val="0D0D0D" w:themeColor="text1" w:themeTint="F2"/>
          <w:sz w:val="21"/>
          <w:szCs w:val="21"/>
          <w:lang w:eastAsia="uk-UA"/>
        </w:rPr>
        <w:t>оговором на постачання природного газу;</w:t>
      </w:r>
    </w:p>
    <w:p w14:paraId="711AF3ED" w14:textId="32668A27" w:rsidR="00DC564F" w:rsidRPr="00D6764E" w:rsidRDefault="00CF52D8"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bookmarkStart w:id="8" w:name="n143"/>
      <w:bookmarkEnd w:id="8"/>
      <w:r w:rsidRPr="00D6764E">
        <w:rPr>
          <w:rFonts w:ascii="Times New Roman" w:eastAsia="Times New Roman" w:hAnsi="Times New Roman" w:cs="Times New Roman"/>
          <w:color w:val="0D0D0D" w:themeColor="text1" w:themeTint="F2"/>
          <w:sz w:val="21"/>
          <w:szCs w:val="21"/>
          <w:lang w:eastAsia="uk-UA"/>
        </w:rPr>
        <w:t>- відсутності С</w:t>
      </w:r>
      <w:r w:rsidR="00DC564F" w:rsidRPr="00D6764E">
        <w:rPr>
          <w:rFonts w:ascii="Times New Roman" w:eastAsia="Times New Roman" w:hAnsi="Times New Roman" w:cs="Times New Roman"/>
          <w:color w:val="0D0D0D" w:themeColor="text1" w:themeTint="F2"/>
          <w:sz w:val="21"/>
          <w:szCs w:val="21"/>
          <w:lang w:eastAsia="uk-UA"/>
        </w:rPr>
        <w:t>поживача у розрахунковому періоді в Реєстрі будь-якого постачальника на інформаційній платформі Оператора ГТС;</w:t>
      </w:r>
    </w:p>
    <w:p w14:paraId="062EC532" w14:textId="181ED85A" w:rsidR="00DC564F" w:rsidRPr="00D6764E" w:rsidRDefault="00CF52D8"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 </w:t>
      </w:r>
      <w:r w:rsidR="00DC564F" w:rsidRPr="00D6764E">
        <w:rPr>
          <w:rFonts w:ascii="Times New Roman" w:eastAsia="Times New Roman" w:hAnsi="Times New Roman" w:cs="Times New Roman"/>
          <w:color w:val="0D0D0D" w:themeColor="text1" w:themeTint="F2"/>
          <w:sz w:val="21"/>
          <w:szCs w:val="21"/>
          <w:lang w:eastAsia="uk-UA"/>
        </w:rPr>
        <w:t xml:space="preserve">перевищення підтвердженого обсягу природного газу без узгодження з </w:t>
      </w:r>
      <w:r w:rsidRPr="00D6764E">
        <w:rPr>
          <w:rFonts w:ascii="Times New Roman" w:eastAsia="Times New Roman" w:hAnsi="Times New Roman" w:cs="Times New Roman"/>
          <w:color w:val="0D0D0D" w:themeColor="text1" w:themeTint="F2"/>
          <w:sz w:val="21"/>
          <w:szCs w:val="21"/>
          <w:lang w:eastAsia="uk-UA"/>
        </w:rPr>
        <w:t>П</w:t>
      </w:r>
      <w:r w:rsidR="00DC564F" w:rsidRPr="00D6764E">
        <w:rPr>
          <w:rFonts w:ascii="Times New Roman" w:eastAsia="Times New Roman" w:hAnsi="Times New Roman" w:cs="Times New Roman"/>
          <w:color w:val="0D0D0D" w:themeColor="text1" w:themeTint="F2"/>
          <w:sz w:val="21"/>
          <w:szCs w:val="21"/>
          <w:lang w:eastAsia="uk-UA"/>
        </w:rPr>
        <w:t>остачальником;</w:t>
      </w:r>
    </w:p>
    <w:p w14:paraId="3862B831" w14:textId="06B5D572" w:rsidR="00955A2A" w:rsidRPr="00D6764E" w:rsidRDefault="00955A2A"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 інших випадках, передбачених Правилами постачання природного газу та іншими нормативно-правовими актами чинного законодавства України. </w:t>
      </w:r>
    </w:p>
    <w:p w14:paraId="33882EC2" w14:textId="52B15C78" w:rsidR="00E83DD3" w:rsidRPr="00D6764E" w:rsidRDefault="00E83DD3"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В іншому разі до Споживача можуть бути застосовані відповідні заходи з боку Постачальника, передбачені цим Договором та  Правилами постачання природного газу, у тому числі примусове обмеження (припинення) газопостачання.</w:t>
      </w:r>
    </w:p>
    <w:p w14:paraId="6A458A96" w14:textId="6DC7D7D7" w:rsidR="00F01A01" w:rsidRPr="00D6764E" w:rsidRDefault="00955A2A"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5</w:t>
      </w:r>
      <w:r w:rsidR="00F01A01" w:rsidRPr="00D6764E">
        <w:rPr>
          <w:rFonts w:ascii="Times New Roman" w:eastAsia="Times New Roman" w:hAnsi="Times New Roman" w:cs="Times New Roman"/>
          <w:color w:val="0D0D0D" w:themeColor="text1" w:themeTint="F2"/>
          <w:sz w:val="21"/>
          <w:szCs w:val="21"/>
          <w:lang w:eastAsia="uk-UA"/>
        </w:rPr>
        <w:t>) своєчасно повідомляти Постачальника про всі зміни щодо персоніфікованих даних;</w:t>
      </w:r>
    </w:p>
    <w:p w14:paraId="08E27A9B" w14:textId="5E724F32" w:rsidR="00F01A01" w:rsidRPr="00D6764E" w:rsidRDefault="00955A2A" w:rsidP="00D6764E">
      <w:pPr>
        <w:spacing w:after="0" w:line="240" w:lineRule="auto"/>
        <w:ind w:firstLine="709"/>
        <w:jc w:val="both"/>
        <w:rPr>
          <w:rFonts w:ascii="Times New Roman" w:eastAsia="Times New Roman" w:hAnsi="Times New Roman" w:cs="Times New Roman"/>
          <w:strike/>
          <w:color w:val="FF0000"/>
          <w:sz w:val="21"/>
          <w:szCs w:val="21"/>
          <w:lang w:eastAsia="uk-UA"/>
        </w:rPr>
      </w:pPr>
      <w:r w:rsidRPr="00D6764E">
        <w:rPr>
          <w:rFonts w:ascii="Times New Roman" w:eastAsia="Times New Roman" w:hAnsi="Times New Roman" w:cs="Times New Roman"/>
          <w:color w:val="0D0D0D" w:themeColor="text1" w:themeTint="F2"/>
          <w:sz w:val="21"/>
          <w:szCs w:val="21"/>
          <w:lang w:eastAsia="uk-UA"/>
        </w:rPr>
        <w:t>6</w:t>
      </w:r>
      <w:r w:rsidR="00F01A01" w:rsidRPr="00D6764E">
        <w:rPr>
          <w:rFonts w:ascii="Times New Roman" w:eastAsia="Times New Roman" w:hAnsi="Times New Roman" w:cs="Times New Roman"/>
          <w:color w:val="0D0D0D" w:themeColor="text1" w:themeTint="F2"/>
          <w:sz w:val="21"/>
          <w:szCs w:val="21"/>
          <w:lang w:eastAsia="uk-UA"/>
        </w:rPr>
        <w:t>) знімати фактичні показання комерційних вузлів обліку газу та приладів обліку газу станом на 07:00 годин кожної газової доби та на 01 число місяця, що настає за місяцем постачання газу та повідомляти ці дані Постачальнику</w:t>
      </w:r>
      <w:r w:rsidR="007131F3" w:rsidRPr="00D6764E">
        <w:rPr>
          <w:rFonts w:ascii="Times New Roman" w:eastAsia="Times New Roman" w:hAnsi="Times New Roman" w:cs="Times New Roman"/>
          <w:color w:val="0D0D0D" w:themeColor="text1" w:themeTint="F2"/>
          <w:sz w:val="21"/>
          <w:szCs w:val="21"/>
          <w:lang w:eastAsia="uk-UA"/>
        </w:rPr>
        <w:t>;</w:t>
      </w:r>
    </w:p>
    <w:p w14:paraId="005857B7" w14:textId="2F9346A5" w:rsidR="00DF0D76" w:rsidRPr="00D6764E" w:rsidRDefault="00955A2A"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7</w:t>
      </w:r>
      <w:r w:rsidR="00F01A01" w:rsidRPr="00D6764E">
        <w:rPr>
          <w:rFonts w:ascii="Times New Roman" w:eastAsia="Times New Roman" w:hAnsi="Times New Roman" w:cs="Times New Roman"/>
          <w:color w:val="0D0D0D" w:themeColor="text1" w:themeTint="F2"/>
          <w:sz w:val="21"/>
          <w:szCs w:val="21"/>
          <w:lang w:eastAsia="uk-UA"/>
        </w:rPr>
        <w:t>)</w:t>
      </w:r>
      <w:r w:rsidRPr="00D6764E">
        <w:rPr>
          <w:rFonts w:ascii="Times New Roman" w:eastAsia="Times New Roman" w:hAnsi="Times New Roman" w:cs="Times New Roman"/>
          <w:color w:val="0D0D0D" w:themeColor="text1" w:themeTint="F2"/>
          <w:sz w:val="21"/>
          <w:szCs w:val="21"/>
          <w:lang w:eastAsia="uk-UA"/>
        </w:rPr>
        <w:t xml:space="preserve"> </w:t>
      </w:r>
      <w:r w:rsidR="00030B33" w:rsidRPr="00D6764E">
        <w:rPr>
          <w:rFonts w:ascii="Times New Roman" w:eastAsia="Times New Roman" w:hAnsi="Times New Roman" w:cs="Times New Roman"/>
          <w:color w:val="0D0D0D" w:themeColor="text1" w:themeTint="F2"/>
          <w:sz w:val="21"/>
          <w:szCs w:val="21"/>
          <w:lang w:eastAsia="uk-UA"/>
        </w:rPr>
        <w:t>н</w:t>
      </w:r>
      <w:r w:rsidR="00DF0D76" w:rsidRPr="00D6764E">
        <w:rPr>
          <w:rFonts w:ascii="Times New Roman" w:eastAsia="Times New Roman" w:hAnsi="Times New Roman" w:cs="Times New Roman"/>
          <w:color w:val="0D0D0D" w:themeColor="text1" w:themeTint="F2"/>
          <w:sz w:val="21"/>
          <w:szCs w:val="21"/>
          <w:lang w:eastAsia="uk-UA"/>
        </w:rPr>
        <w:t>адсилати Постачальнику до 05 (п’ятого) числа місяця, наступного за місяцем постачання, копію акту про фактичний об’єм природного газу</w:t>
      </w:r>
      <w:r w:rsidR="00075EB8" w:rsidRPr="00D6764E">
        <w:rPr>
          <w:rFonts w:ascii="Times New Roman" w:eastAsia="Times New Roman" w:hAnsi="Times New Roman" w:cs="Times New Roman"/>
          <w:color w:val="0D0D0D" w:themeColor="text1" w:themeTint="F2"/>
          <w:sz w:val="21"/>
          <w:szCs w:val="21"/>
          <w:lang w:eastAsia="uk-UA"/>
        </w:rPr>
        <w:t xml:space="preserve"> підписаного з Оператором ГРМ</w:t>
      </w:r>
      <w:r w:rsidR="00DF0D76" w:rsidRPr="00D6764E">
        <w:rPr>
          <w:rFonts w:ascii="Times New Roman" w:eastAsia="Times New Roman" w:hAnsi="Times New Roman" w:cs="Times New Roman"/>
          <w:color w:val="0D0D0D" w:themeColor="text1" w:themeTint="F2"/>
          <w:sz w:val="21"/>
          <w:szCs w:val="21"/>
          <w:lang w:eastAsia="uk-UA"/>
        </w:rPr>
        <w:t xml:space="preserve"> та повертати Постачальнику підписаний один примірник оригіналу акту приймання-передачі природного газу;</w:t>
      </w:r>
    </w:p>
    <w:p w14:paraId="01A5EBAD" w14:textId="1D740B96" w:rsidR="00955A2A" w:rsidRPr="00D6764E" w:rsidRDefault="00DF0D76"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8) </w:t>
      </w:r>
      <w:r w:rsidR="00955A2A" w:rsidRPr="00D6764E">
        <w:rPr>
          <w:rFonts w:ascii="Times New Roman" w:eastAsia="Times New Roman" w:hAnsi="Times New Roman" w:cs="Times New Roman"/>
          <w:color w:val="0D0D0D" w:themeColor="text1" w:themeTint="F2"/>
          <w:sz w:val="21"/>
          <w:szCs w:val="21"/>
          <w:lang w:eastAsia="uk-UA"/>
        </w:rPr>
        <w:t>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природного газу;</w:t>
      </w:r>
    </w:p>
    <w:p w14:paraId="554EF189" w14:textId="328F447F" w:rsidR="00955A2A" w:rsidRPr="00D6764E" w:rsidRDefault="00DF0D76"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bookmarkStart w:id="9" w:name="n140"/>
      <w:bookmarkEnd w:id="9"/>
      <w:r w:rsidRPr="00D6764E">
        <w:rPr>
          <w:rFonts w:ascii="Times New Roman" w:eastAsia="Times New Roman" w:hAnsi="Times New Roman" w:cs="Times New Roman"/>
          <w:color w:val="0D0D0D" w:themeColor="text1" w:themeTint="F2"/>
          <w:sz w:val="21"/>
          <w:szCs w:val="21"/>
          <w:lang w:eastAsia="uk-UA"/>
        </w:rPr>
        <w:t>9</w:t>
      </w:r>
      <w:r w:rsidR="00955A2A" w:rsidRPr="00D6764E">
        <w:rPr>
          <w:rFonts w:ascii="Times New Roman" w:eastAsia="Times New Roman" w:hAnsi="Times New Roman" w:cs="Times New Roman"/>
          <w:color w:val="0D0D0D" w:themeColor="text1" w:themeTint="F2"/>
          <w:sz w:val="21"/>
          <w:szCs w:val="21"/>
          <w:lang w:eastAsia="uk-UA"/>
        </w:rPr>
        <w:t>) забезпечувати допуск представників Постачальника на територію власних об'єктів для звірки даних фактичного споживання природного газу;</w:t>
      </w:r>
    </w:p>
    <w:p w14:paraId="2F18CEF8" w14:textId="3CAB2726" w:rsidR="00F01A01" w:rsidRPr="00D6764E" w:rsidRDefault="00DF0D76"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10</w:t>
      </w:r>
      <w:r w:rsidR="00F01A01" w:rsidRPr="00D6764E">
        <w:rPr>
          <w:rFonts w:ascii="Times New Roman" w:eastAsia="Times New Roman" w:hAnsi="Times New Roman" w:cs="Times New Roman"/>
          <w:color w:val="0D0D0D" w:themeColor="text1" w:themeTint="F2"/>
          <w:sz w:val="21"/>
          <w:szCs w:val="21"/>
          <w:lang w:eastAsia="uk-UA"/>
        </w:rPr>
        <w:t>)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w:t>
      </w:r>
    </w:p>
    <w:p w14:paraId="0D5906BF" w14:textId="4671C37A" w:rsidR="00955A2A" w:rsidRPr="00D6764E" w:rsidRDefault="008D6B89"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1</w:t>
      </w:r>
      <w:r w:rsidR="00DF0D76" w:rsidRPr="00D6764E">
        <w:rPr>
          <w:rFonts w:ascii="Times New Roman" w:eastAsia="Times New Roman" w:hAnsi="Times New Roman" w:cs="Times New Roman"/>
          <w:color w:val="0D0D0D" w:themeColor="text1" w:themeTint="F2"/>
          <w:sz w:val="21"/>
          <w:szCs w:val="21"/>
          <w:lang w:eastAsia="uk-UA"/>
        </w:rPr>
        <w:t>1</w:t>
      </w:r>
      <w:r w:rsidR="00F01A01" w:rsidRPr="00D6764E">
        <w:rPr>
          <w:rFonts w:ascii="Times New Roman" w:eastAsia="Times New Roman" w:hAnsi="Times New Roman" w:cs="Times New Roman"/>
          <w:color w:val="0D0D0D" w:themeColor="text1" w:themeTint="F2"/>
          <w:sz w:val="21"/>
          <w:szCs w:val="21"/>
          <w:lang w:eastAsia="uk-UA"/>
        </w:rPr>
        <w:t>) відшк</w:t>
      </w:r>
      <w:r w:rsidR="00955A2A" w:rsidRPr="00D6764E">
        <w:rPr>
          <w:rFonts w:ascii="Times New Roman" w:eastAsia="Times New Roman" w:hAnsi="Times New Roman" w:cs="Times New Roman"/>
          <w:color w:val="0D0D0D" w:themeColor="text1" w:themeTint="F2"/>
          <w:sz w:val="21"/>
          <w:szCs w:val="21"/>
          <w:lang w:eastAsia="uk-UA"/>
        </w:rPr>
        <w:t xml:space="preserve">одувати Постачальнику витрати: </w:t>
      </w:r>
    </w:p>
    <w:p w14:paraId="65C8D0DE" w14:textId="17B956EF" w:rsidR="00F01A01" w:rsidRPr="00D6764E" w:rsidRDefault="00955A2A"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w:t>
      </w:r>
      <w:r w:rsidR="00F01A01" w:rsidRPr="00D6764E">
        <w:rPr>
          <w:rFonts w:ascii="Times New Roman" w:eastAsia="Times New Roman" w:hAnsi="Times New Roman" w:cs="Times New Roman"/>
          <w:color w:val="0D0D0D" w:themeColor="text1" w:themeTint="F2"/>
          <w:sz w:val="21"/>
          <w:szCs w:val="21"/>
          <w:lang w:eastAsia="uk-UA"/>
        </w:rPr>
        <w:t xml:space="preserve"> </w:t>
      </w:r>
      <w:r w:rsidRPr="00D6764E">
        <w:rPr>
          <w:rFonts w:ascii="Times New Roman" w:eastAsia="Times New Roman" w:hAnsi="Times New Roman" w:cs="Times New Roman"/>
          <w:color w:val="0D0D0D" w:themeColor="text1" w:themeTint="F2"/>
          <w:sz w:val="21"/>
          <w:szCs w:val="21"/>
          <w:lang w:eastAsia="uk-UA"/>
        </w:rPr>
        <w:t xml:space="preserve">за </w:t>
      </w:r>
      <w:r w:rsidR="00F01A01" w:rsidRPr="00D6764E">
        <w:rPr>
          <w:rFonts w:ascii="Times New Roman" w:eastAsia="Times New Roman" w:hAnsi="Times New Roman" w:cs="Times New Roman"/>
          <w:color w:val="0D0D0D" w:themeColor="text1" w:themeTint="F2"/>
          <w:sz w:val="21"/>
          <w:szCs w:val="21"/>
          <w:lang w:eastAsia="uk-UA"/>
        </w:rPr>
        <w:t>послуги балансування Оператору ГТС та/або Оператору ГРМ у разі місячного небалансу, що виник у зв’язку з невиконання Споживачем свої зобов’язань за даним Договором;</w:t>
      </w:r>
    </w:p>
    <w:p w14:paraId="6401B2A5" w14:textId="046D096E" w:rsidR="00F01A01" w:rsidRPr="00D6764E" w:rsidRDefault="00955A2A"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w:t>
      </w:r>
      <w:r w:rsidR="00F01A01" w:rsidRPr="00D6764E">
        <w:rPr>
          <w:rFonts w:ascii="Times New Roman" w:eastAsia="Times New Roman" w:hAnsi="Times New Roman" w:cs="Times New Roman"/>
          <w:color w:val="0D0D0D" w:themeColor="text1" w:themeTint="F2"/>
          <w:sz w:val="21"/>
          <w:szCs w:val="21"/>
          <w:lang w:eastAsia="uk-UA"/>
        </w:rPr>
        <w:t xml:space="preserve"> </w:t>
      </w:r>
      <w:r w:rsidRPr="00D6764E">
        <w:rPr>
          <w:rFonts w:ascii="Times New Roman" w:eastAsia="Times New Roman" w:hAnsi="Times New Roman" w:cs="Times New Roman"/>
          <w:color w:val="0D0D0D" w:themeColor="text1" w:themeTint="F2"/>
          <w:sz w:val="21"/>
          <w:szCs w:val="21"/>
          <w:lang w:eastAsia="uk-UA"/>
        </w:rPr>
        <w:t xml:space="preserve">пов’язані </w:t>
      </w:r>
      <w:r w:rsidR="00F01A01" w:rsidRPr="00D6764E">
        <w:rPr>
          <w:rFonts w:ascii="Times New Roman" w:eastAsia="Times New Roman" w:hAnsi="Times New Roman" w:cs="Times New Roman"/>
          <w:color w:val="0D0D0D" w:themeColor="text1" w:themeTint="F2"/>
          <w:sz w:val="21"/>
          <w:szCs w:val="21"/>
          <w:lang w:eastAsia="uk-UA"/>
        </w:rPr>
        <w:t>із закачування природного газу до ПСГ, у разі місячного небалансу, що виник у зв’язку з невиконання Споживачем свої зобов’язань за даним Договором;</w:t>
      </w:r>
    </w:p>
    <w:p w14:paraId="302F4BF1" w14:textId="16CCE131" w:rsidR="00F01A01" w:rsidRPr="00D6764E" w:rsidRDefault="00955A2A"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1</w:t>
      </w:r>
      <w:r w:rsidR="00DF0D76" w:rsidRPr="00D6764E">
        <w:rPr>
          <w:rFonts w:ascii="Times New Roman" w:eastAsia="Times New Roman" w:hAnsi="Times New Roman" w:cs="Times New Roman"/>
          <w:color w:val="0D0D0D" w:themeColor="text1" w:themeTint="F2"/>
          <w:sz w:val="21"/>
          <w:szCs w:val="21"/>
          <w:lang w:eastAsia="uk-UA"/>
        </w:rPr>
        <w:t>2</w:t>
      </w:r>
      <w:r w:rsidR="00F01A01" w:rsidRPr="00D6764E">
        <w:rPr>
          <w:rFonts w:ascii="Times New Roman" w:eastAsia="Times New Roman" w:hAnsi="Times New Roman" w:cs="Times New Roman"/>
          <w:color w:val="0D0D0D" w:themeColor="text1" w:themeTint="F2"/>
          <w:sz w:val="21"/>
          <w:szCs w:val="21"/>
          <w:lang w:eastAsia="uk-UA"/>
        </w:rPr>
        <w:t xml:space="preserve">) </w:t>
      </w:r>
      <w:r w:rsidRPr="00D6764E">
        <w:rPr>
          <w:rFonts w:ascii="Times New Roman" w:eastAsia="Times New Roman" w:hAnsi="Times New Roman" w:cs="Times New Roman"/>
          <w:color w:val="0D0D0D" w:themeColor="text1" w:themeTint="F2"/>
          <w:sz w:val="21"/>
          <w:szCs w:val="21"/>
          <w:lang w:eastAsia="uk-UA"/>
        </w:rPr>
        <w:t xml:space="preserve">дотримуватися умов цього Договору та Правил постачання природного газу, а також </w:t>
      </w:r>
      <w:r w:rsidR="00F01A01" w:rsidRPr="00D6764E">
        <w:rPr>
          <w:rFonts w:ascii="Times New Roman" w:eastAsia="Times New Roman" w:hAnsi="Times New Roman" w:cs="Times New Roman"/>
          <w:color w:val="0D0D0D" w:themeColor="text1" w:themeTint="F2"/>
          <w:sz w:val="21"/>
          <w:szCs w:val="21"/>
          <w:lang w:eastAsia="uk-UA"/>
        </w:rPr>
        <w:t>виконувати інші обов’язки, покладені на Спожи</w:t>
      </w:r>
      <w:r w:rsidRPr="00D6764E">
        <w:rPr>
          <w:rFonts w:ascii="Times New Roman" w:eastAsia="Times New Roman" w:hAnsi="Times New Roman" w:cs="Times New Roman"/>
          <w:color w:val="0D0D0D" w:themeColor="text1" w:themeTint="F2"/>
          <w:sz w:val="21"/>
          <w:szCs w:val="21"/>
          <w:lang w:eastAsia="uk-UA"/>
        </w:rPr>
        <w:t>вача чинним законодавством та</w:t>
      </w:r>
      <w:r w:rsidR="00F01A01" w:rsidRPr="00D6764E">
        <w:rPr>
          <w:rFonts w:ascii="Times New Roman" w:eastAsia="Times New Roman" w:hAnsi="Times New Roman" w:cs="Times New Roman"/>
          <w:color w:val="0D0D0D" w:themeColor="text1" w:themeTint="F2"/>
          <w:sz w:val="21"/>
          <w:szCs w:val="21"/>
          <w:lang w:eastAsia="uk-UA"/>
        </w:rPr>
        <w:t xml:space="preserve"> цим Договором</w:t>
      </w:r>
      <w:r w:rsidR="0022595F" w:rsidRPr="00D6764E">
        <w:rPr>
          <w:rFonts w:ascii="Times New Roman" w:eastAsia="Times New Roman" w:hAnsi="Times New Roman" w:cs="Times New Roman"/>
          <w:color w:val="0D0D0D" w:themeColor="text1" w:themeTint="F2"/>
          <w:sz w:val="21"/>
          <w:szCs w:val="21"/>
          <w:lang w:eastAsia="uk-UA"/>
        </w:rPr>
        <w:t>, в т.ч. Правилами постачання природного газу</w:t>
      </w:r>
      <w:r w:rsidR="00075EB8" w:rsidRPr="00D6764E">
        <w:rPr>
          <w:rFonts w:ascii="Times New Roman" w:eastAsia="Times New Roman" w:hAnsi="Times New Roman" w:cs="Times New Roman"/>
          <w:color w:val="0D0D0D" w:themeColor="text1" w:themeTint="F2"/>
          <w:sz w:val="21"/>
          <w:szCs w:val="21"/>
          <w:lang w:eastAsia="uk-UA"/>
        </w:rPr>
        <w:t>;</w:t>
      </w:r>
    </w:p>
    <w:p w14:paraId="725FE472" w14:textId="3B486AE7" w:rsidR="00075EB8" w:rsidRPr="00D6764E" w:rsidRDefault="00075EB8"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13) повідомляти Постачальника про планові обсяги споживання газу на наступну газову добу до 14:00  доби, що передує газовій добі споживання; </w:t>
      </w:r>
    </w:p>
    <w:p w14:paraId="63CBE186" w14:textId="2D467BEE" w:rsidR="00075EB8" w:rsidRPr="00D6764E" w:rsidRDefault="00075EB8"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D6764E">
        <w:rPr>
          <w:rFonts w:ascii="Times New Roman" w:eastAsia="Times New Roman" w:hAnsi="Times New Roman" w:cs="Times New Roman"/>
          <w:color w:val="0D0D0D" w:themeColor="text1" w:themeTint="F2"/>
          <w:sz w:val="21"/>
          <w:szCs w:val="21"/>
          <w:lang w:eastAsia="uk-UA"/>
        </w:rPr>
        <w:t xml:space="preserve">14) повідомляти Постачальника про зміни планових обсягів споживання газу протягом газової доби до 02:00 газової   доби; </w:t>
      </w:r>
    </w:p>
    <w:p w14:paraId="21813AE3" w14:textId="77777777" w:rsidR="00F27F72" w:rsidRPr="00A02CEA" w:rsidRDefault="00F01A01" w:rsidP="00ED1D6B">
      <w:pPr>
        <w:spacing w:after="0" w:line="240" w:lineRule="auto"/>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w:t>
      </w:r>
      <w:r w:rsidR="00F27F72" w:rsidRPr="00A02CEA">
        <w:rPr>
          <w:rFonts w:ascii="Times New Roman" w:eastAsia="Times New Roman" w:hAnsi="Times New Roman" w:cs="Times New Roman"/>
          <w:color w:val="0D0D0D" w:themeColor="text1" w:themeTint="F2"/>
          <w:sz w:val="21"/>
          <w:szCs w:val="21"/>
          <w:lang w:eastAsia="uk-UA"/>
        </w:rPr>
        <w:tab/>
      </w:r>
    </w:p>
    <w:p w14:paraId="75BCE43D" w14:textId="77777777" w:rsidR="00F01A01" w:rsidRPr="00D6764E" w:rsidRDefault="00F01A01" w:rsidP="00D6764E">
      <w:pPr>
        <w:spacing w:after="0" w:line="240" w:lineRule="auto"/>
        <w:ind w:firstLine="709"/>
        <w:jc w:val="both"/>
        <w:rPr>
          <w:rFonts w:ascii="Times New Roman" w:eastAsia="Times New Roman" w:hAnsi="Times New Roman" w:cs="Times New Roman"/>
          <w:bCs/>
          <w:color w:val="0D0D0D" w:themeColor="text1" w:themeTint="F2"/>
          <w:sz w:val="21"/>
          <w:szCs w:val="21"/>
          <w:lang w:eastAsia="uk-UA"/>
        </w:rPr>
      </w:pPr>
      <w:r w:rsidRPr="00D6764E">
        <w:rPr>
          <w:rFonts w:ascii="Times New Roman" w:eastAsia="Times New Roman" w:hAnsi="Times New Roman" w:cs="Times New Roman"/>
          <w:bCs/>
          <w:color w:val="0D0D0D" w:themeColor="text1" w:themeTint="F2"/>
          <w:sz w:val="21"/>
          <w:szCs w:val="21"/>
          <w:lang w:eastAsia="uk-UA"/>
        </w:rPr>
        <w:t>5.2. Права і обов'язки Постачальника</w:t>
      </w:r>
    </w:p>
    <w:p w14:paraId="6A8CE6D4" w14:textId="77777777" w:rsidR="00F01A01" w:rsidRPr="00D6764E" w:rsidRDefault="00F01A01" w:rsidP="00D6764E">
      <w:pPr>
        <w:spacing w:after="0" w:line="240" w:lineRule="auto"/>
        <w:ind w:firstLine="709"/>
        <w:jc w:val="both"/>
        <w:rPr>
          <w:rFonts w:ascii="Times New Roman" w:eastAsia="Times New Roman" w:hAnsi="Times New Roman" w:cs="Times New Roman"/>
          <w:bCs/>
          <w:color w:val="0D0D0D" w:themeColor="text1" w:themeTint="F2"/>
          <w:sz w:val="21"/>
          <w:szCs w:val="21"/>
          <w:lang w:eastAsia="uk-UA"/>
        </w:rPr>
      </w:pPr>
      <w:r w:rsidRPr="00D6764E">
        <w:rPr>
          <w:rFonts w:ascii="Times New Roman" w:eastAsia="Times New Roman" w:hAnsi="Times New Roman" w:cs="Times New Roman"/>
          <w:bCs/>
          <w:color w:val="0D0D0D" w:themeColor="text1" w:themeTint="F2"/>
          <w:sz w:val="21"/>
          <w:szCs w:val="21"/>
          <w:lang w:eastAsia="uk-UA"/>
        </w:rPr>
        <w:t>5.2.1. Постачальник має право:</w:t>
      </w:r>
    </w:p>
    <w:p w14:paraId="3A8037CB" w14:textId="48BBA5A3" w:rsidR="00F01A01" w:rsidRPr="00A02CEA"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 отримувати від Споживача </w:t>
      </w:r>
      <w:r w:rsidR="0022595F" w:rsidRPr="00A02CEA">
        <w:rPr>
          <w:rFonts w:ascii="Times New Roman" w:eastAsia="Times New Roman" w:hAnsi="Times New Roman" w:cs="Times New Roman"/>
          <w:color w:val="0D0D0D" w:themeColor="text1" w:themeTint="F2"/>
          <w:sz w:val="21"/>
          <w:szCs w:val="21"/>
          <w:lang w:eastAsia="uk-UA"/>
        </w:rPr>
        <w:t>своєчасну о</w:t>
      </w:r>
      <w:r w:rsidRPr="00A02CEA">
        <w:rPr>
          <w:rFonts w:ascii="Times New Roman" w:eastAsia="Times New Roman" w:hAnsi="Times New Roman" w:cs="Times New Roman"/>
          <w:color w:val="0D0D0D" w:themeColor="text1" w:themeTint="F2"/>
          <w:sz w:val="21"/>
          <w:szCs w:val="21"/>
          <w:lang w:eastAsia="uk-UA"/>
        </w:rPr>
        <w:t>плату за поставлений природний газ відповідно до умов даного Договору;</w:t>
      </w:r>
    </w:p>
    <w:p w14:paraId="63E94C59" w14:textId="77777777" w:rsidR="00F01A01" w:rsidRPr="00A02CEA"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2) контролювати правильність оформлення Споживачем платіжних документів;</w:t>
      </w:r>
    </w:p>
    <w:p w14:paraId="0822D7DD" w14:textId="17AF026F" w:rsidR="00F01A01" w:rsidRPr="00A02CEA"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3) </w:t>
      </w:r>
      <w:r w:rsidR="0022595F" w:rsidRPr="00A02CEA">
        <w:rPr>
          <w:rFonts w:ascii="Times New Roman" w:eastAsia="Times New Roman" w:hAnsi="Times New Roman" w:cs="Times New Roman"/>
          <w:color w:val="0D0D0D" w:themeColor="text1" w:themeTint="F2"/>
          <w:sz w:val="21"/>
          <w:szCs w:val="21"/>
          <w:lang w:eastAsia="uk-UA"/>
        </w:rPr>
        <w:t xml:space="preserve">на </w:t>
      </w:r>
      <w:r w:rsidRPr="00A02CEA">
        <w:rPr>
          <w:rFonts w:ascii="Times New Roman" w:eastAsia="Times New Roman" w:hAnsi="Times New Roman" w:cs="Times New Roman"/>
          <w:color w:val="0D0D0D" w:themeColor="text1" w:themeTint="F2"/>
          <w:sz w:val="21"/>
          <w:szCs w:val="21"/>
          <w:lang w:eastAsia="uk-UA"/>
        </w:rPr>
        <w:t>ініціюва</w:t>
      </w:r>
      <w:r w:rsidR="0022595F" w:rsidRPr="00A02CEA">
        <w:rPr>
          <w:rFonts w:ascii="Times New Roman" w:eastAsia="Times New Roman" w:hAnsi="Times New Roman" w:cs="Times New Roman"/>
          <w:color w:val="0D0D0D" w:themeColor="text1" w:themeTint="F2"/>
          <w:sz w:val="21"/>
          <w:szCs w:val="21"/>
          <w:lang w:eastAsia="uk-UA"/>
        </w:rPr>
        <w:t xml:space="preserve">ння процедури припинення (обмеження) </w:t>
      </w:r>
      <w:r w:rsidRPr="00A02CEA">
        <w:rPr>
          <w:rFonts w:ascii="Times New Roman" w:eastAsia="Times New Roman" w:hAnsi="Times New Roman" w:cs="Times New Roman"/>
          <w:color w:val="0D0D0D" w:themeColor="text1" w:themeTint="F2"/>
          <w:sz w:val="21"/>
          <w:szCs w:val="21"/>
          <w:lang w:eastAsia="uk-UA"/>
        </w:rPr>
        <w:t xml:space="preserve"> </w:t>
      </w:r>
      <w:r w:rsidR="0022595F" w:rsidRPr="00A02CEA">
        <w:rPr>
          <w:rFonts w:ascii="Times New Roman" w:eastAsia="Times New Roman" w:hAnsi="Times New Roman" w:cs="Times New Roman"/>
          <w:color w:val="0D0D0D" w:themeColor="text1" w:themeTint="F2"/>
          <w:sz w:val="21"/>
          <w:szCs w:val="21"/>
          <w:lang w:eastAsia="uk-UA"/>
        </w:rPr>
        <w:t>п</w:t>
      </w:r>
      <w:r w:rsidRPr="00A02CEA">
        <w:rPr>
          <w:rFonts w:ascii="Times New Roman" w:eastAsia="Times New Roman" w:hAnsi="Times New Roman" w:cs="Times New Roman"/>
          <w:color w:val="0D0D0D" w:themeColor="text1" w:themeTint="F2"/>
          <w:sz w:val="21"/>
          <w:szCs w:val="21"/>
          <w:lang w:eastAsia="uk-UA"/>
        </w:rPr>
        <w:t>остачання природного газу Споживачу</w:t>
      </w:r>
      <w:r w:rsidR="0022595F" w:rsidRPr="00A02CEA">
        <w:rPr>
          <w:rFonts w:ascii="Times New Roman" w:eastAsia="Times New Roman" w:hAnsi="Times New Roman" w:cs="Times New Roman"/>
          <w:color w:val="0D0D0D" w:themeColor="text1" w:themeTint="F2"/>
          <w:sz w:val="21"/>
          <w:szCs w:val="21"/>
          <w:lang w:eastAsia="uk-UA"/>
        </w:rPr>
        <w:t>, згідно з умовами цього Договору та відповідно до вимог Правил постачання природного газу</w:t>
      </w:r>
      <w:r w:rsidRPr="00A02CEA">
        <w:rPr>
          <w:rFonts w:ascii="Times New Roman" w:eastAsia="Times New Roman" w:hAnsi="Times New Roman" w:cs="Times New Roman"/>
          <w:color w:val="0D0D0D" w:themeColor="text1" w:themeTint="F2"/>
          <w:sz w:val="21"/>
          <w:szCs w:val="21"/>
          <w:lang w:eastAsia="uk-UA"/>
        </w:rPr>
        <w:t>;</w:t>
      </w:r>
    </w:p>
    <w:p w14:paraId="3BBFF17B" w14:textId="77777777" w:rsidR="00F01A01" w:rsidRPr="00A02CEA"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4) на безперешкодний доступ до комерційних вузлів обліку газу, що встановлені на об'єктах Споживача, для звірки даних фактичних обсягів споживання природного газу;</w:t>
      </w:r>
    </w:p>
    <w:p w14:paraId="4D9FDE5D" w14:textId="77777777" w:rsidR="00F01A01" w:rsidRPr="00A02CEA"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5) проводити разом зі Споживачем звіряння фактично використаних обсягів природного газу;</w:t>
      </w:r>
    </w:p>
    <w:p w14:paraId="09227818" w14:textId="77777777" w:rsidR="00F01A01" w:rsidRPr="00A02CEA"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6) на повну і достовірну інформацію від Споживача  щодо режимів споживання природного газу;</w:t>
      </w:r>
    </w:p>
    <w:p w14:paraId="0A65F030" w14:textId="77777777" w:rsidR="00F01A01" w:rsidRPr="00A02CEA"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lastRenderedPageBreak/>
        <w:t>7) 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03BC0F26" w14:textId="77777777" w:rsidR="00F01A01" w:rsidRPr="00A02CEA" w:rsidRDefault="00F01A01"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8) мати інші права, передбачені чинними нормативно-правовими актами і цим Договором.</w:t>
      </w:r>
    </w:p>
    <w:p w14:paraId="06A4631C" w14:textId="77777777" w:rsidR="00075EB8" w:rsidRPr="00A02CEA" w:rsidRDefault="00075EB8"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p>
    <w:p w14:paraId="2159E106" w14:textId="77777777" w:rsidR="00F01A01" w:rsidRPr="00D6764E" w:rsidRDefault="00F01A01" w:rsidP="00D6764E">
      <w:pPr>
        <w:spacing w:after="0" w:line="240" w:lineRule="auto"/>
        <w:ind w:firstLine="709"/>
        <w:jc w:val="both"/>
        <w:rPr>
          <w:rFonts w:ascii="Times New Roman" w:eastAsia="Times New Roman" w:hAnsi="Times New Roman" w:cs="Times New Roman"/>
          <w:bCs/>
          <w:color w:val="0D0D0D" w:themeColor="text1" w:themeTint="F2"/>
          <w:sz w:val="21"/>
          <w:szCs w:val="21"/>
          <w:lang w:eastAsia="uk-UA"/>
        </w:rPr>
      </w:pPr>
      <w:r w:rsidRPr="00D6764E">
        <w:rPr>
          <w:rFonts w:ascii="Times New Roman" w:eastAsia="Times New Roman" w:hAnsi="Times New Roman" w:cs="Times New Roman"/>
          <w:bCs/>
          <w:color w:val="0D0D0D" w:themeColor="text1" w:themeTint="F2"/>
          <w:sz w:val="21"/>
          <w:szCs w:val="21"/>
          <w:lang w:eastAsia="uk-UA"/>
        </w:rPr>
        <w:t>5.2.2. Постачальник зобов’язується:</w:t>
      </w:r>
    </w:p>
    <w:p w14:paraId="5D2AC053" w14:textId="345B2F25" w:rsidR="00F01A01" w:rsidRPr="00A02CEA" w:rsidRDefault="0022595F"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w:t>
      </w:r>
      <w:r w:rsidR="00F01A01" w:rsidRPr="00A02CEA">
        <w:rPr>
          <w:rFonts w:ascii="Times New Roman" w:eastAsia="Times New Roman" w:hAnsi="Times New Roman" w:cs="Times New Roman"/>
          <w:color w:val="0D0D0D" w:themeColor="text1" w:themeTint="F2"/>
          <w:sz w:val="21"/>
          <w:szCs w:val="21"/>
          <w:lang w:eastAsia="uk-UA"/>
        </w:rPr>
        <w:t>) постачати природний газ на умовах та в обсягах, визначених даним Договором</w:t>
      </w:r>
      <w:r w:rsidRPr="00A02CEA">
        <w:rPr>
          <w:rFonts w:ascii="Times New Roman" w:eastAsia="Times New Roman" w:hAnsi="Times New Roman" w:cs="Times New Roman"/>
          <w:color w:val="0D0D0D" w:themeColor="text1" w:themeTint="F2"/>
          <w:sz w:val="21"/>
          <w:szCs w:val="21"/>
          <w:lang w:eastAsia="uk-UA"/>
        </w:rPr>
        <w:t xml:space="preserve"> та Додатковими угодами до нього</w:t>
      </w:r>
      <w:r w:rsidR="00F01A01" w:rsidRPr="00A02CEA">
        <w:rPr>
          <w:rFonts w:ascii="Times New Roman" w:eastAsia="Times New Roman" w:hAnsi="Times New Roman" w:cs="Times New Roman"/>
          <w:color w:val="0D0D0D" w:themeColor="text1" w:themeTint="F2"/>
          <w:sz w:val="21"/>
          <w:szCs w:val="21"/>
          <w:lang w:eastAsia="uk-UA"/>
        </w:rPr>
        <w:t>, за умови дотримання Споживачем дисципліни відбору природного газу та розрахунків за нього;</w:t>
      </w:r>
    </w:p>
    <w:p w14:paraId="4C2109D7" w14:textId="7B4EDEBE" w:rsidR="00F01A01" w:rsidRPr="00A02CEA" w:rsidRDefault="0022595F"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2</w:t>
      </w:r>
      <w:r w:rsidR="00F01A01" w:rsidRPr="00A02CEA">
        <w:rPr>
          <w:rFonts w:ascii="Times New Roman" w:eastAsia="Times New Roman" w:hAnsi="Times New Roman" w:cs="Times New Roman"/>
          <w:color w:val="0D0D0D" w:themeColor="text1" w:themeTint="F2"/>
          <w:sz w:val="21"/>
          <w:szCs w:val="21"/>
          <w:lang w:eastAsia="uk-UA"/>
        </w:rPr>
        <w:t xml:space="preserve">) </w:t>
      </w:r>
      <w:r w:rsidR="000D65CE" w:rsidRPr="00A02CEA">
        <w:rPr>
          <w:rFonts w:ascii="Times New Roman" w:eastAsia="Times New Roman" w:hAnsi="Times New Roman" w:cs="Times New Roman"/>
          <w:color w:val="0D0D0D" w:themeColor="text1" w:themeTint="F2"/>
          <w:sz w:val="21"/>
          <w:szCs w:val="21"/>
          <w:lang w:eastAsia="uk-UA"/>
        </w:rPr>
        <w:t xml:space="preserve">забезпечувати відповідно до вимог Кодексу газотранспортної системи своєчасну реєстрацію </w:t>
      </w:r>
      <w:r w:rsidRPr="00A02CEA">
        <w:rPr>
          <w:rFonts w:ascii="Times New Roman" w:eastAsia="Times New Roman" w:hAnsi="Times New Roman" w:cs="Times New Roman"/>
          <w:color w:val="0D0D0D" w:themeColor="text1" w:themeTint="F2"/>
          <w:sz w:val="21"/>
          <w:szCs w:val="21"/>
          <w:lang w:eastAsia="uk-UA"/>
        </w:rPr>
        <w:t>С</w:t>
      </w:r>
      <w:r w:rsidR="000D65CE" w:rsidRPr="00A02CEA">
        <w:rPr>
          <w:rFonts w:ascii="Times New Roman" w:eastAsia="Times New Roman" w:hAnsi="Times New Roman" w:cs="Times New Roman"/>
          <w:color w:val="0D0D0D" w:themeColor="text1" w:themeTint="F2"/>
          <w:sz w:val="21"/>
          <w:szCs w:val="21"/>
          <w:lang w:eastAsia="uk-UA"/>
        </w:rPr>
        <w:t xml:space="preserve">поживача у власному Реєстрі споживачів на інформаційній платформі Оператора ГТС за умови дотримання </w:t>
      </w:r>
      <w:r w:rsidRPr="00A02CEA">
        <w:rPr>
          <w:rFonts w:ascii="Times New Roman" w:eastAsia="Times New Roman" w:hAnsi="Times New Roman" w:cs="Times New Roman"/>
          <w:color w:val="0D0D0D" w:themeColor="text1" w:themeTint="F2"/>
          <w:sz w:val="21"/>
          <w:szCs w:val="21"/>
          <w:lang w:eastAsia="uk-UA"/>
        </w:rPr>
        <w:t>С</w:t>
      </w:r>
      <w:r w:rsidR="000D65CE" w:rsidRPr="00A02CEA">
        <w:rPr>
          <w:rFonts w:ascii="Times New Roman" w:eastAsia="Times New Roman" w:hAnsi="Times New Roman" w:cs="Times New Roman"/>
          <w:color w:val="0D0D0D" w:themeColor="text1" w:themeTint="F2"/>
          <w:sz w:val="21"/>
          <w:szCs w:val="21"/>
          <w:lang w:eastAsia="uk-UA"/>
        </w:rPr>
        <w:t>поживачем укладеного із постачальником договору постачання природного газу</w:t>
      </w:r>
      <w:r w:rsidR="00F01A01" w:rsidRPr="00A02CEA">
        <w:rPr>
          <w:rFonts w:ascii="Times New Roman" w:eastAsia="Times New Roman" w:hAnsi="Times New Roman" w:cs="Times New Roman"/>
          <w:color w:val="0D0D0D" w:themeColor="text1" w:themeTint="F2"/>
          <w:sz w:val="21"/>
          <w:szCs w:val="21"/>
          <w:lang w:eastAsia="uk-UA"/>
        </w:rPr>
        <w:t>;</w:t>
      </w:r>
    </w:p>
    <w:p w14:paraId="2A836735" w14:textId="4F367713" w:rsidR="00F01A01" w:rsidRPr="00A02CEA" w:rsidRDefault="0022595F"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3</w:t>
      </w:r>
      <w:r w:rsidR="00F01A01" w:rsidRPr="00A02CEA">
        <w:rPr>
          <w:rFonts w:ascii="Times New Roman" w:eastAsia="Times New Roman" w:hAnsi="Times New Roman" w:cs="Times New Roman"/>
          <w:color w:val="0D0D0D" w:themeColor="text1" w:themeTint="F2"/>
          <w:sz w:val="21"/>
          <w:szCs w:val="21"/>
          <w:lang w:eastAsia="uk-UA"/>
        </w:rPr>
        <w:t>) дотримуватися мінімальних стандартів та вимог до якості обслуговування споживачів природного газу;</w:t>
      </w:r>
    </w:p>
    <w:p w14:paraId="0E1B1787" w14:textId="747748BC" w:rsidR="00F01A01" w:rsidRPr="00A02CEA" w:rsidRDefault="0022595F"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4</w:t>
      </w:r>
      <w:r w:rsidR="00F01A01" w:rsidRPr="00A02CEA">
        <w:rPr>
          <w:rFonts w:ascii="Times New Roman" w:eastAsia="Times New Roman" w:hAnsi="Times New Roman" w:cs="Times New Roman"/>
          <w:color w:val="0D0D0D" w:themeColor="text1" w:themeTint="F2"/>
          <w:sz w:val="21"/>
          <w:szCs w:val="21"/>
          <w:lang w:eastAsia="uk-UA"/>
        </w:rPr>
        <w:t>) надавати Споживачу інформацію про умови постачання, ціну, порядок оплати за спожитий природний газ, про право Споживача вільно обирати постачальника та іншу інформацію, що вимагається чинними нормативно-правовими актами;</w:t>
      </w:r>
    </w:p>
    <w:p w14:paraId="40623D28" w14:textId="5074F859" w:rsidR="00F01A01" w:rsidRPr="00A02CEA" w:rsidRDefault="0022595F"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5</w:t>
      </w:r>
      <w:r w:rsidR="00F01A01" w:rsidRPr="00A02CEA">
        <w:rPr>
          <w:rFonts w:ascii="Times New Roman" w:eastAsia="Times New Roman" w:hAnsi="Times New Roman" w:cs="Times New Roman"/>
          <w:color w:val="0D0D0D" w:themeColor="text1" w:themeTint="F2"/>
          <w:sz w:val="21"/>
          <w:szCs w:val="21"/>
          <w:lang w:eastAsia="uk-UA"/>
        </w:rPr>
        <w:t>) відшкодовувати збитки, завдані Споживачу у випадку невиконання або неналежного виконання Постачальником своїх зобов’язань за цим Договором;</w:t>
      </w:r>
    </w:p>
    <w:p w14:paraId="13D0FA54" w14:textId="674C1EA5" w:rsidR="00F01A01" w:rsidRPr="00A02CEA" w:rsidRDefault="0022595F"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6</w:t>
      </w:r>
      <w:r w:rsidR="00F01A01" w:rsidRPr="00A02CEA">
        <w:rPr>
          <w:rFonts w:ascii="Times New Roman" w:eastAsia="Times New Roman" w:hAnsi="Times New Roman" w:cs="Times New Roman"/>
          <w:color w:val="0D0D0D" w:themeColor="text1" w:themeTint="F2"/>
          <w:sz w:val="21"/>
          <w:szCs w:val="21"/>
          <w:lang w:eastAsia="uk-UA"/>
        </w:rPr>
        <w:t>) забезпечувати конфіденційність даних, які отримуються від Споживача;</w:t>
      </w:r>
    </w:p>
    <w:p w14:paraId="53203757" w14:textId="1F0D194A" w:rsidR="00F01A01" w:rsidRPr="00A02CEA" w:rsidRDefault="0022595F" w:rsidP="00D6764E">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F01A01"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 xml:space="preserve">дотримуватися умов цього Договору та Правил постачання природного газу, а також </w:t>
      </w:r>
      <w:r w:rsidR="00F01A01" w:rsidRPr="00A02CEA">
        <w:rPr>
          <w:rFonts w:ascii="Times New Roman" w:eastAsia="Times New Roman" w:hAnsi="Times New Roman" w:cs="Times New Roman"/>
          <w:color w:val="0D0D0D" w:themeColor="text1" w:themeTint="F2"/>
          <w:sz w:val="21"/>
          <w:szCs w:val="21"/>
          <w:lang w:eastAsia="uk-UA"/>
        </w:rPr>
        <w:t>виконувати інші обов’язки, покладені на Постачальника чинним законодавством України</w:t>
      </w:r>
      <w:r w:rsidRPr="00A02CEA">
        <w:rPr>
          <w:rFonts w:ascii="Times New Roman" w:eastAsia="Times New Roman" w:hAnsi="Times New Roman" w:cs="Times New Roman"/>
          <w:color w:val="0D0D0D" w:themeColor="text1" w:themeTint="F2"/>
          <w:sz w:val="21"/>
          <w:szCs w:val="21"/>
          <w:lang w:eastAsia="uk-UA"/>
        </w:rPr>
        <w:t>, в т.ч. Правилами постачання природного газу</w:t>
      </w:r>
      <w:r w:rsidR="00F01A01" w:rsidRPr="00A02CEA">
        <w:rPr>
          <w:rFonts w:ascii="Times New Roman" w:eastAsia="Times New Roman" w:hAnsi="Times New Roman" w:cs="Times New Roman"/>
          <w:color w:val="0D0D0D" w:themeColor="text1" w:themeTint="F2"/>
          <w:sz w:val="21"/>
          <w:szCs w:val="21"/>
          <w:lang w:eastAsia="uk-UA"/>
        </w:rPr>
        <w:t>.</w:t>
      </w:r>
    </w:p>
    <w:p w14:paraId="15F7E1BF" w14:textId="77777777" w:rsidR="00C3249D" w:rsidRPr="00A02CEA" w:rsidRDefault="00C3249D" w:rsidP="00ED1D6B">
      <w:pPr>
        <w:spacing w:after="0" w:line="240" w:lineRule="auto"/>
        <w:jc w:val="both"/>
        <w:rPr>
          <w:rFonts w:ascii="Times New Roman" w:eastAsia="Times New Roman" w:hAnsi="Times New Roman" w:cs="Times New Roman"/>
          <w:color w:val="0D0D0D" w:themeColor="text1" w:themeTint="F2"/>
          <w:sz w:val="21"/>
          <w:szCs w:val="21"/>
          <w:lang w:eastAsia="uk-UA"/>
        </w:rPr>
      </w:pPr>
    </w:p>
    <w:p w14:paraId="619C0765" w14:textId="0606249E"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6. ПОРЯДОК ПРИПИНЕННЯ ТА ВІДНОВЛЕННЯ ПОСТАЧАННЯ  ГАЗУ</w:t>
      </w:r>
    </w:p>
    <w:p w14:paraId="34B77447" w14:textId="77777777" w:rsidR="00AE5FB2" w:rsidRPr="00A02CEA" w:rsidRDefault="00AE5FB2"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39D49192" w14:textId="223AFF85"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6.1. Постачальник має право ініціювати/вживати заходів з припинення або обмеження в установленому </w:t>
      </w:r>
      <w:r w:rsidR="00EC4D8E" w:rsidRPr="00A02CEA">
        <w:rPr>
          <w:rFonts w:ascii="Times New Roman" w:eastAsia="Times New Roman" w:hAnsi="Times New Roman" w:cs="Times New Roman"/>
          <w:color w:val="0D0D0D" w:themeColor="text1" w:themeTint="F2"/>
          <w:sz w:val="21"/>
          <w:szCs w:val="21"/>
          <w:lang w:eastAsia="uk-UA"/>
        </w:rPr>
        <w:t xml:space="preserve">чинним законодавством </w:t>
      </w:r>
      <w:r w:rsidRPr="00A02CEA">
        <w:rPr>
          <w:rFonts w:ascii="Times New Roman" w:eastAsia="Times New Roman" w:hAnsi="Times New Roman" w:cs="Times New Roman"/>
          <w:color w:val="0D0D0D" w:themeColor="text1" w:themeTint="F2"/>
          <w:sz w:val="21"/>
          <w:szCs w:val="21"/>
          <w:lang w:eastAsia="uk-UA"/>
        </w:rPr>
        <w:t xml:space="preserve">порядку </w:t>
      </w:r>
      <w:r w:rsidR="00F63671" w:rsidRPr="00A02CEA">
        <w:rPr>
          <w:rFonts w:ascii="Times New Roman" w:eastAsia="Times New Roman" w:hAnsi="Times New Roman" w:cs="Times New Roman"/>
          <w:color w:val="0D0D0D" w:themeColor="text1" w:themeTint="F2"/>
          <w:sz w:val="21"/>
          <w:szCs w:val="21"/>
          <w:lang w:eastAsia="uk-UA"/>
        </w:rPr>
        <w:t xml:space="preserve">(в тому числі, визначеному Правилами постачання природного газу) </w:t>
      </w:r>
      <w:r w:rsidRPr="00A02CEA">
        <w:rPr>
          <w:rFonts w:ascii="Times New Roman" w:eastAsia="Times New Roman" w:hAnsi="Times New Roman" w:cs="Times New Roman"/>
          <w:color w:val="0D0D0D" w:themeColor="text1" w:themeTint="F2"/>
          <w:sz w:val="21"/>
          <w:szCs w:val="21"/>
          <w:lang w:eastAsia="uk-UA"/>
        </w:rPr>
        <w:t>постачання природного газу Споживачу</w:t>
      </w:r>
      <w:r w:rsidR="00ED2FBE" w:rsidRPr="00A02CEA">
        <w:rPr>
          <w:rFonts w:ascii="Times New Roman" w:eastAsia="Times New Roman" w:hAnsi="Times New Roman" w:cs="Times New Roman"/>
          <w:color w:val="0D0D0D" w:themeColor="text1" w:themeTint="F2"/>
          <w:sz w:val="21"/>
          <w:szCs w:val="21"/>
          <w:lang w:eastAsia="uk-UA"/>
        </w:rPr>
        <w:t>, а Споживач зобов’язується самостійно обмежити (припинити) споживання природного газу,</w:t>
      </w:r>
      <w:r w:rsidRPr="00A02CEA">
        <w:rPr>
          <w:rFonts w:ascii="Times New Roman" w:eastAsia="Times New Roman" w:hAnsi="Times New Roman" w:cs="Times New Roman"/>
          <w:color w:val="0D0D0D" w:themeColor="text1" w:themeTint="F2"/>
          <w:sz w:val="21"/>
          <w:szCs w:val="21"/>
          <w:lang w:eastAsia="uk-UA"/>
        </w:rPr>
        <w:t xml:space="preserve"> </w:t>
      </w:r>
      <w:r w:rsidR="00534C61" w:rsidRPr="00A02CEA">
        <w:rPr>
          <w:rFonts w:ascii="Times New Roman" w:eastAsia="Times New Roman" w:hAnsi="Times New Roman" w:cs="Times New Roman"/>
          <w:color w:val="0D0D0D" w:themeColor="text1" w:themeTint="F2"/>
          <w:sz w:val="21"/>
          <w:szCs w:val="21"/>
          <w:lang w:eastAsia="uk-UA"/>
        </w:rPr>
        <w:t>в наступних випадках:</w:t>
      </w:r>
    </w:p>
    <w:p w14:paraId="2AE16CC0" w14:textId="698FD4F0" w:rsidR="00F01A01" w:rsidRPr="00A02CEA" w:rsidRDefault="00F01A01" w:rsidP="00E83DD3">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 проведення Споживачем неповних або несвоєчасних розрахунків за </w:t>
      </w:r>
      <w:r w:rsidR="00E83DD3" w:rsidRPr="00A02CEA">
        <w:rPr>
          <w:rFonts w:ascii="Times New Roman" w:eastAsia="Times New Roman" w:hAnsi="Times New Roman" w:cs="Times New Roman"/>
          <w:color w:val="0D0D0D" w:themeColor="text1" w:themeTint="F2"/>
          <w:sz w:val="21"/>
          <w:szCs w:val="21"/>
          <w:lang w:eastAsia="uk-UA"/>
        </w:rPr>
        <w:t>цим Д</w:t>
      </w:r>
      <w:r w:rsidRPr="00A02CEA">
        <w:rPr>
          <w:rFonts w:ascii="Times New Roman" w:eastAsia="Times New Roman" w:hAnsi="Times New Roman" w:cs="Times New Roman"/>
          <w:color w:val="0D0D0D" w:themeColor="text1" w:themeTint="F2"/>
          <w:sz w:val="21"/>
          <w:szCs w:val="21"/>
          <w:lang w:eastAsia="uk-UA"/>
        </w:rPr>
        <w:t>оговором;</w:t>
      </w:r>
    </w:p>
    <w:p w14:paraId="0E40ECCA" w14:textId="7501887B" w:rsidR="00E83DD3" w:rsidRPr="00A02CEA" w:rsidRDefault="00E83DD3" w:rsidP="00E83DD3">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перевищення підтвердженого обсягу природного газу, якщо інше не передбачено цим Договором та Додатковими угодами до нього;</w:t>
      </w:r>
    </w:p>
    <w:p w14:paraId="50401C6D" w14:textId="77777777" w:rsidR="00F01A01" w:rsidRPr="00A02CEA" w:rsidRDefault="00F01A01" w:rsidP="00E83DD3">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  розірвання </w:t>
      </w:r>
      <w:r w:rsidR="00F32758" w:rsidRPr="00A02CEA">
        <w:rPr>
          <w:rFonts w:ascii="Times New Roman" w:eastAsia="Times New Roman" w:hAnsi="Times New Roman" w:cs="Times New Roman"/>
          <w:color w:val="0D0D0D" w:themeColor="text1" w:themeTint="F2"/>
          <w:sz w:val="21"/>
          <w:szCs w:val="21"/>
          <w:lang w:eastAsia="uk-UA"/>
        </w:rPr>
        <w:t>цього Договору</w:t>
      </w:r>
      <w:r w:rsidRPr="00A02CEA">
        <w:rPr>
          <w:rFonts w:ascii="Times New Roman" w:eastAsia="Times New Roman" w:hAnsi="Times New Roman" w:cs="Times New Roman"/>
          <w:color w:val="0D0D0D" w:themeColor="text1" w:themeTint="F2"/>
          <w:sz w:val="21"/>
          <w:szCs w:val="21"/>
          <w:lang w:eastAsia="uk-UA"/>
        </w:rPr>
        <w:t>;</w:t>
      </w:r>
    </w:p>
    <w:p w14:paraId="468F682D" w14:textId="77777777" w:rsidR="00F01A01" w:rsidRPr="00A02CEA" w:rsidRDefault="00F01A01" w:rsidP="00E83DD3">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відмови від підписання акту приймання-передачі без відповідного письмового обґрунтування;</w:t>
      </w:r>
    </w:p>
    <w:p w14:paraId="069C5361" w14:textId="77777777" w:rsidR="00F01A01" w:rsidRPr="00A02CEA" w:rsidRDefault="00F01A01" w:rsidP="00E83DD3">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настання заходів, передбачених Правилами про безпеку постачання природного газу, що діють відповідно до вимог статті 5 Закону України «Про ринок природного газу» та поширюються на споживачів, що не є захищеними.</w:t>
      </w:r>
    </w:p>
    <w:p w14:paraId="3637593A" w14:textId="5D799A98"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6.2. Постачання  </w:t>
      </w:r>
      <w:r w:rsidR="00E83DD3" w:rsidRPr="00A02CEA">
        <w:rPr>
          <w:rFonts w:ascii="Times New Roman" w:eastAsia="Times New Roman" w:hAnsi="Times New Roman" w:cs="Times New Roman"/>
          <w:color w:val="0D0D0D" w:themeColor="text1" w:themeTint="F2"/>
          <w:sz w:val="21"/>
          <w:szCs w:val="21"/>
          <w:lang w:eastAsia="uk-UA"/>
        </w:rPr>
        <w:t xml:space="preserve">газу </w:t>
      </w:r>
      <w:r w:rsidRPr="00A02CEA">
        <w:rPr>
          <w:rFonts w:ascii="Times New Roman" w:eastAsia="Times New Roman" w:hAnsi="Times New Roman" w:cs="Times New Roman"/>
          <w:color w:val="0D0D0D" w:themeColor="text1" w:themeTint="F2"/>
          <w:sz w:val="21"/>
          <w:szCs w:val="21"/>
          <w:lang w:eastAsia="uk-UA"/>
        </w:rPr>
        <w:t>Споживачу може бути припинено (обмежено) в інших випадках, передбачених Законом України  «Про ринок природного газу», Кодексом ГТС, Кодексом ГР</w:t>
      </w:r>
      <w:r w:rsidR="00B72492">
        <w:rPr>
          <w:rFonts w:ascii="Times New Roman" w:eastAsia="Times New Roman" w:hAnsi="Times New Roman" w:cs="Times New Roman"/>
          <w:color w:val="0D0D0D" w:themeColor="text1" w:themeTint="F2"/>
          <w:sz w:val="21"/>
          <w:szCs w:val="21"/>
          <w:lang w:eastAsia="uk-UA"/>
        </w:rPr>
        <w:t>С</w:t>
      </w:r>
      <w:r w:rsidRPr="00A02CEA">
        <w:rPr>
          <w:rFonts w:ascii="Times New Roman" w:eastAsia="Times New Roman" w:hAnsi="Times New Roman" w:cs="Times New Roman"/>
          <w:color w:val="0D0D0D" w:themeColor="text1" w:themeTint="F2"/>
          <w:sz w:val="21"/>
          <w:szCs w:val="21"/>
          <w:lang w:eastAsia="uk-UA"/>
        </w:rPr>
        <w:t>, Правилам</w:t>
      </w:r>
      <w:r w:rsidR="00534C61" w:rsidRPr="00A02CEA">
        <w:rPr>
          <w:rFonts w:ascii="Times New Roman" w:eastAsia="Times New Roman" w:hAnsi="Times New Roman" w:cs="Times New Roman"/>
          <w:color w:val="0D0D0D" w:themeColor="text1" w:themeTint="F2"/>
          <w:sz w:val="21"/>
          <w:szCs w:val="21"/>
          <w:lang w:eastAsia="uk-UA"/>
        </w:rPr>
        <w:t>и безпеки систем газопостачання, Правилами постачання природного газу, іншими нормативно-правовими актами України.</w:t>
      </w:r>
    </w:p>
    <w:p w14:paraId="0466C743"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6.3. Припинення постачання  не звільняє Споживача від обов’язку сплатити Постачальнику заборгованість за даним Договором.</w:t>
      </w:r>
      <w:r w:rsidR="00534C61" w:rsidRPr="00A02CEA">
        <w:rPr>
          <w:rFonts w:ascii="Times New Roman" w:eastAsia="Times New Roman" w:hAnsi="Times New Roman" w:cs="Times New Roman"/>
          <w:color w:val="0D0D0D" w:themeColor="text1" w:themeTint="F2"/>
          <w:sz w:val="21"/>
          <w:szCs w:val="21"/>
          <w:lang w:eastAsia="uk-UA"/>
        </w:rPr>
        <w:t xml:space="preserve"> </w:t>
      </w:r>
    </w:p>
    <w:p w14:paraId="4869C329" w14:textId="1C581D6A" w:rsidR="00E83DD3" w:rsidRPr="00A02CEA" w:rsidRDefault="00534C61" w:rsidP="00E83DD3">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6.</w:t>
      </w:r>
      <w:r w:rsidR="00F32758" w:rsidRPr="00A02CEA">
        <w:rPr>
          <w:rFonts w:ascii="Times New Roman" w:eastAsia="Times New Roman" w:hAnsi="Times New Roman" w:cs="Times New Roman"/>
          <w:color w:val="0D0D0D" w:themeColor="text1" w:themeTint="F2"/>
          <w:sz w:val="21"/>
          <w:szCs w:val="21"/>
          <w:lang w:eastAsia="uk-UA"/>
        </w:rPr>
        <w:t>4</w:t>
      </w:r>
      <w:r w:rsidR="00F01A01" w:rsidRPr="00A02CEA">
        <w:rPr>
          <w:rFonts w:ascii="Times New Roman" w:eastAsia="Times New Roman" w:hAnsi="Times New Roman" w:cs="Times New Roman"/>
          <w:color w:val="0D0D0D" w:themeColor="text1" w:themeTint="F2"/>
          <w:sz w:val="21"/>
          <w:szCs w:val="21"/>
          <w:lang w:eastAsia="uk-UA"/>
        </w:rPr>
        <w:t xml:space="preserve">. </w:t>
      </w:r>
      <w:r w:rsidR="00E83DD3" w:rsidRPr="00A02CEA">
        <w:rPr>
          <w:rFonts w:ascii="Times New Roman" w:eastAsia="Times New Roman" w:hAnsi="Times New Roman" w:cs="Times New Roman"/>
          <w:color w:val="0D0D0D" w:themeColor="text1" w:themeTint="F2"/>
          <w:sz w:val="21"/>
          <w:szCs w:val="21"/>
          <w:lang w:eastAsia="uk-UA"/>
        </w:rPr>
        <w:t>У разі одержання повідомлення про припинення або обмеже</w:t>
      </w:r>
      <w:r w:rsidR="00F63671" w:rsidRPr="00A02CEA">
        <w:rPr>
          <w:rFonts w:ascii="Times New Roman" w:eastAsia="Times New Roman" w:hAnsi="Times New Roman" w:cs="Times New Roman"/>
          <w:color w:val="0D0D0D" w:themeColor="text1" w:themeTint="F2"/>
          <w:sz w:val="21"/>
          <w:szCs w:val="21"/>
          <w:lang w:eastAsia="uk-UA"/>
        </w:rPr>
        <w:t>ння постачання природного газу С</w:t>
      </w:r>
      <w:r w:rsidR="00E83DD3" w:rsidRPr="00A02CEA">
        <w:rPr>
          <w:rFonts w:ascii="Times New Roman" w:eastAsia="Times New Roman" w:hAnsi="Times New Roman" w:cs="Times New Roman"/>
          <w:color w:val="0D0D0D" w:themeColor="text1" w:themeTint="F2"/>
          <w:sz w:val="21"/>
          <w:szCs w:val="21"/>
          <w:lang w:eastAsia="uk-UA"/>
        </w:rPr>
        <w:t>поживач зобов'язаний з дотриманням правил безпеки обмежити (припинити) власне споживання природного газу, а в разі, якщо обмеження (припинення) природного газу буде здійснюватися Оператором ГРМ/ГТС, ужити комплекс заходів, спрямованих на запобігання виникненню аварійних ситуацій, та підготувати власне газоспоживне обладнання до обмеження (припинення) розподілу/транспортування природного газу.</w:t>
      </w:r>
    </w:p>
    <w:p w14:paraId="75F709DD" w14:textId="486675F9" w:rsidR="00F01A01" w:rsidRPr="00A02CEA" w:rsidRDefault="00E83DD3"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6.5</w:t>
      </w:r>
      <w:r w:rsidR="00F73C7B"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 xml:space="preserve"> </w:t>
      </w:r>
      <w:r w:rsidR="00F01A01" w:rsidRPr="00A02CEA">
        <w:rPr>
          <w:rFonts w:ascii="Times New Roman" w:eastAsia="Times New Roman" w:hAnsi="Times New Roman" w:cs="Times New Roman"/>
          <w:color w:val="0D0D0D" w:themeColor="text1" w:themeTint="F2"/>
          <w:sz w:val="21"/>
          <w:szCs w:val="21"/>
          <w:lang w:eastAsia="uk-UA"/>
        </w:rPr>
        <w:t xml:space="preserve">Відновлення постачання Споживачу </w:t>
      </w:r>
      <w:r w:rsidRPr="00A02CEA">
        <w:rPr>
          <w:rFonts w:ascii="Times New Roman" w:eastAsia="Times New Roman" w:hAnsi="Times New Roman" w:cs="Times New Roman"/>
          <w:color w:val="0D0D0D" w:themeColor="text1" w:themeTint="F2"/>
          <w:sz w:val="21"/>
          <w:szCs w:val="21"/>
          <w:lang w:eastAsia="uk-UA"/>
        </w:rPr>
        <w:t xml:space="preserve">газу </w:t>
      </w:r>
      <w:r w:rsidR="00F01A01" w:rsidRPr="00A02CEA">
        <w:rPr>
          <w:rFonts w:ascii="Times New Roman" w:eastAsia="Times New Roman" w:hAnsi="Times New Roman" w:cs="Times New Roman"/>
          <w:color w:val="0D0D0D" w:themeColor="text1" w:themeTint="F2"/>
          <w:sz w:val="21"/>
          <w:szCs w:val="21"/>
          <w:lang w:eastAsia="uk-UA"/>
        </w:rPr>
        <w:t xml:space="preserve">здійснюється </w:t>
      </w:r>
      <w:r w:rsidRPr="00A02CEA">
        <w:rPr>
          <w:rFonts w:ascii="Times New Roman" w:eastAsia="Times New Roman" w:hAnsi="Times New Roman" w:cs="Times New Roman"/>
          <w:color w:val="0D0D0D" w:themeColor="text1" w:themeTint="F2"/>
          <w:sz w:val="21"/>
          <w:szCs w:val="21"/>
          <w:lang w:eastAsia="uk-UA"/>
        </w:rPr>
        <w:t>за погодженням Постачальника</w:t>
      </w:r>
      <w:r w:rsidR="00F73C7B"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 xml:space="preserve"> після </w:t>
      </w:r>
      <w:r w:rsidR="00F73C7B" w:rsidRPr="00A02CEA">
        <w:rPr>
          <w:rFonts w:ascii="Times New Roman" w:eastAsia="Times New Roman" w:hAnsi="Times New Roman" w:cs="Times New Roman"/>
          <w:color w:val="0D0D0D" w:themeColor="text1" w:themeTint="F2"/>
          <w:sz w:val="21"/>
          <w:szCs w:val="21"/>
          <w:lang w:eastAsia="uk-UA"/>
        </w:rPr>
        <w:t xml:space="preserve">відшкодування Споживачем витрат на припинення та відновлення газопостачання, що понесені Постачальником та/або  Оператором ГРМ/ГТС та за умови </w:t>
      </w:r>
      <w:r w:rsidR="00F01A01" w:rsidRPr="00A02CEA">
        <w:rPr>
          <w:rFonts w:ascii="Times New Roman" w:eastAsia="Times New Roman" w:hAnsi="Times New Roman" w:cs="Times New Roman"/>
          <w:color w:val="0D0D0D" w:themeColor="text1" w:themeTint="F2"/>
          <w:sz w:val="21"/>
          <w:szCs w:val="21"/>
          <w:lang w:eastAsia="uk-UA"/>
        </w:rPr>
        <w:t>усунення підстав, встановлених п.6.1, п.6.2. даного Договору.</w:t>
      </w:r>
    </w:p>
    <w:p w14:paraId="214249CA" w14:textId="77777777" w:rsidR="00ED1D6B" w:rsidRPr="00A02CEA" w:rsidRDefault="00ED1D6B" w:rsidP="00ED1D6B">
      <w:pPr>
        <w:spacing w:after="0" w:line="240" w:lineRule="auto"/>
        <w:rPr>
          <w:rFonts w:ascii="Times New Roman" w:eastAsia="Times New Roman" w:hAnsi="Times New Roman" w:cs="Times New Roman"/>
          <w:b/>
          <w:bCs/>
          <w:color w:val="0D0D0D" w:themeColor="text1" w:themeTint="F2"/>
          <w:sz w:val="21"/>
          <w:szCs w:val="21"/>
          <w:lang w:eastAsia="uk-UA"/>
        </w:rPr>
      </w:pPr>
    </w:p>
    <w:p w14:paraId="07159072" w14:textId="7CF48814"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7. ВІДПОВІДАЛЬНІСТЬ СТОРІН</w:t>
      </w:r>
    </w:p>
    <w:p w14:paraId="4C1561A0" w14:textId="77777777" w:rsidR="00AE5FB2" w:rsidRPr="00A02CEA" w:rsidRDefault="00AE5FB2"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61531285"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7.1. При порушенні умов Договору Сторони несуть відповідальність згідно з чинним законодавством України</w:t>
      </w:r>
      <w:r w:rsidR="00534C61" w:rsidRPr="00A02CEA">
        <w:rPr>
          <w:rFonts w:ascii="Times New Roman" w:eastAsia="Times New Roman" w:hAnsi="Times New Roman" w:cs="Times New Roman"/>
          <w:color w:val="0D0D0D" w:themeColor="text1" w:themeTint="F2"/>
          <w:sz w:val="21"/>
          <w:szCs w:val="21"/>
          <w:lang w:eastAsia="uk-UA"/>
        </w:rPr>
        <w:t xml:space="preserve"> та цим Договором</w:t>
      </w:r>
      <w:r w:rsidRPr="00A02CEA">
        <w:rPr>
          <w:rFonts w:ascii="Times New Roman" w:eastAsia="Times New Roman" w:hAnsi="Times New Roman" w:cs="Times New Roman"/>
          <w:color w:val="0D0D0D" w:themeColor="text1" w:themeTint="F2"/>
          <w:sz w:val="21"/>
          <w:szCs w:val="21"/>
          <w:lang w:eastAsia="uk-UA"/>
        </w:rPr>
        <w:t>.</w:t>
      </w:r>
    </w:p>
    <w:p w14:paraId="4AFA5F7E" w14:textId="77777777" w:rsidR="00C910A7" w:rsidRPr="00A02CEA" w:rsidRDefault="00F01A01" w:rsidP="00C910A7">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7.2. </w:t>
      </w:r>
      <w:r w:rsidR="00534C61" w:rsidRPr="00A02CEA">
        <w:rPr>
          <w:rFonts w:ascii="Times New Roman" w:eastAsia="Times New Roman" w:hAnsi="Times New Roman" w:cs="Times New Roman"/>
          <w:color w:val="0D0D0D" w:themeColor="text1" w:themeTint="F2"/>
          <w:sz w:val="21"/>
          <w:szCs w:val="21"/>
          <w:lang w:eastAsia="uk-UA"/>
        </w:rPr>
        <w:t xml:space="preserve">У випадку невиконання або неналежного виконання Споживачем умов </w:t>
      </w:r>
      <w:r w:rsidR="00C910A7" w:rsidRPr="00A02CEA">
        <w:rPr>
          <w:rFonts w:ascii="Times New Roman" w:eastAsia="Times New Roman" w:hAnsi="Times New Roman" w:cs="Times New Roman"/>
          <w:color w:val="0D0D0D" w:themeColor="text1" w:themeTint="F2"/>
          <w:sz w:val="21"/>
          <w:szCs w:val="21"/>
          <w:lang w:eastAsia="uk-UA"/>
        </w:rPr>
        <w:t xml:space="preserve">цього </w:t>
      </w:r>
      <w:r w:rsidR="00534C61" w:rsidRPr="00A02CEA">
        <w:rPr>
          <w:rFonts w:ascii="Times New Roman" w:eastAsia="Times New Roman" w:hAnsi="Times New Roman" w:cs="Times New Roman"/>
          <w:color w:val="0D0D0D" w:themeColor="text1" w:themeTint="F2"/>
          <w:sz w:val="21"/>
          <w:szCs w:val="21"/>
          <w:lang w:eastAsia="uk-UA"/>
        </w:rPr>
        <w:t>Договору</w:t>
      </w:r>
      <w:r w:rsidR="00C910A7" w:rsidRPr="00A02CEA">
        <w:rPr>
          <w:rFonts w:ascii="Times New Roman" w:eastAsia="Times New Roman" w:hAnsi="Times New Roman" w:cs="Times New Roman"/>
          <w:color w:val="0D0D0D" w:themeColor="text1" w:themeTint="F2"/>
          <w:sz w:val="21"/>
          <w:szCs w:val="21"/>
          <w:lang w:eastAsia="uk-UA"/>
        </w:rPr>
        <w:t>, в тому числі</w:t>
      </w:r>
      <w:r w:rsidR="00534C61" w:rsidRPr="00A02CEA">
        <w:rPr>
          <w:rFonts w:ascii="Times New Roman" w:eastAsia="Times New Roman" w:hAnsi="Times New Roman" w:cs="Times New Roman"/>
          <w:color w:val="0D0D0D" w:themeColor="text1" w:themeTint="F2"/>
          <w:sz w:val="21"/>
          <w:szCs w:val="21"/>
          <w:lang w:eastAsia="uk-UA"/>
        </w:rPr>
        <w:t xml:space="preserve"> щодо проведення з Постачальником розрахунків за цим Договором (порушення порядку та/або строку оплати газу), додержання обсягів та/або графіку споживання природного газу</w:t>
      </w:r>
      <w:r w:rsidR="00C910A7" w:rsidRPr="00A02CEA">
        <w:rPr>
          <w:rFonts w:ascii="Times New Roman" w:eastAsia="Times New Roman" w:hAnsi="Times New Roman" w:cs="Times New Roman"/>
          <w:color w:val="0D0D0D" w:themeColor="text1" w:themeTint="F2"/>
          <w:sz w:val="21"/>
          <w:szCs w:val="21"/>
          <w:lang w:eastAsia="uk-UA"/>
        </w:rPr>
        <w:t xml:space="preserve"> тощо</w:t>
      </w:r>
      <w:r w:rsidR="00534C61" w:rsidRPr="00A02CEA">
        <w:rPr>
          <w:rFonts w:ascii="Times New Roman" w:eastAsia="Times New Roman" w:hAnsi="Times New Roman" w:cs="Times New Roman"/>
          <w:color w:val="0D0D0D" w:themeColor="text1" w:themeTint="F2"/>
          <w:sz w:val="21"/>
          <w:szCs w:val="21"/>
          <w:lang w:eastAsia="uk-UA"/>
        </w:rPr>
        <w:t xml:space="preserve">, Постачальник має право ініціювати та/або вжити заходів з припинення або обмеження у встановлено чинним законодавством порядку постачання природного газу Споживачу та </w:t>
      </w:r>
      <w:r w:rsidR="00C910A7" w:rsidRPr="00A02CEA">
        <w:rPr>
          <w:rFonts w:ascii="Times New Roman" w:eastAsia="Times New Roman" w:hAnsi="Times New Roman" w:cs="Times New Roman"/>
          <w:color w:val="0D0D0D" w:themeColor="text1" w:themeTint="F2"/>
          <w:sz w:val="21"/>
          <w:szCs w:val="21"/>
          <w:lang w:eastAsia="uk-UA"/>
        </w:rPr>
        <w:t xml:space="preserve">має право вимагати від Споживача відшкодування завданих збитків/витрат. </w:t>
      </w:r>
    </w:p>
    <w:p w14:paraId="022E4330" w14:textId="77777777" w:rsidR="00534C61" w:rsidRPr="00A02CEA" w:rsidRDefault="00534C6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7.3. </w:t>
      </w:r>
      <w:r w:rsidR="00F01A01" w:rsidRPr="00A02CEA">
        <w:rPr>
          <w:rFonts w:ascii="Times New Roman" w:eastAsia="Times New Roman" w:hAnsi="Times New Roman" w:cs="Times New Roman"/>
          <w:color w:val="0D0D0D" w:themeColor="text1" w:themeTint="F2"/>
          <w:sz w:val="21"/>
          <w:szCs w:val="21"/>
          <w:lang w:eastAsia="uk-UA"/>
        </w:rPr>
        <w:t>В разі порушення Споживачем порядку т</w:t>
      </w:r>
      <w:r w:rsidRPr="00A02CEA">
        <w:rPr>
          <w:rFonts w:ascii="Times New Roman" w:eastAsia="Times New Roman" w:hAnsi="Times New Roman" w:cs="Times New Roman"/>
          <w:color w:val="0D0D0D" w:themeColor="text1" w:themeTint="F2"/>
          <w:sz w:val="21"/>
          <w:szCs w:val="21"/>
          <w:lang w:eastAsia="uk-UA"/>
        </w:rPr>
        <w:t>а/або</w:t>
      </w:r>
      <w:r w:rsidR="00F01A01" w:rsidRPr="00A02CEA">
        <w:rPr>
          <w:rFonts w:ascii="Times New Roman" w:eastAsia="Times New Roman" w:hAnsi="Times New Roman" w:cs="Times New Roman"/>
          <w:color w:val="0D0D0D" w:themeColor="text1" w:themeTint="F2"/>
          <w:sz w:val="21"/>
          <w:szCs w:val="21"/>
          <w:lang w:eastAsia="uk-UA"/>
        </w:rPr>
        <w:t xml:space="preserve"> строків оплати </w:t>
      </w:r>
      <w:r w:rsidRPr="00A02CEA">
        <w:rPr>
          <w:rFonts w:ascii="Times New Roman" w:eastAsia="Times New Roman" w:hAnsi="Times New Roman" w:cs="Times New Roman"/>
          <w:color w:val="0D0D0D" w:themeColor="text1" w:themeTint="F2"/>
          <w:sz w:val="21"/>
          <w:szCs w:val="21"/>
          <w:lang w:eastAsia="uk-UA"/>
        </w:rPr>
        <w:t xml:space="preserve">за цим Договором, Споживач сплачує Постачальнику пеню </w:t>
      </w:r>
      <w:r w:rsidR="00F01A01" w:rsidRPr="00A02CEA">
        <w:rPr>
          <w:rFonts w:ascii="Times New Roman" w:eastAsia="Times New Roman" w:hAnsi="Times New Roman" w:cs="Times New Roman"/>
          <w:color w:val="0D0D0D" w:themeColor="text1" w:themeTint="F2"/>
          <w:sz w:val="21"/>
          <w:szCs w:val="21"/>
          <w:lang w:eastAsia="uk-UA"/>
        </w:rPr>
        <w:t>в розмірі подвійної облікової ставки НБУ, що діяла в п</w:t>
      </w:r>
      <w:r w:rsidRPr="00A02CEA">
        <w:rPr>
          <w:rFonts w:ascii="Times New Roman" w:eastAsia="Times New Roman" w:hAnsi="Times New Roman" w:cs="Times New Roman"/>
          <w:color w:val="0D0D0D" w:themeColor="text1" w:themeTint="F2"/>
          <w:sz w:val="21"/>
          <w:szCs w:val="21"/>
          <w:lang w:eastAsia="uk-UA"/>
        </w:rPr>
        <w:t>еріод, за який нараховується пеня, від суми простроченого платежу за кожен день прострочення оплати.</w:t>
      </w:r>
    </w:p>
    <w:p w14:paraId="43D436D1"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lastRenderedPageBreak/>
        <w:t xml:space="preserve"> Пеня нараховується протягом всього періоду прострочення і не обмежується 6-місячним строком згідно ч.6 ст. 232 Господарського кодексу України.</w:t>
      </w:r>
    </w:p>
    <w:p w14:paraId="3F47DA7A" w14:textId="77777777" w:rsidR="00F01A01" w:rsidRPr="00A02CEA" w:rsidRDefault="000C5D6A"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7.4</w:t>
      </w:r>
      <w:r w:rsidR="00F01A01" w:rsidRPr="00A02CEA">
        <w:rPr>
          <w:rFonts w:ascii="Times New Roman" w:eastAsia="Times New Roman" w:hAnsi="Times New Roman" w:cs="Times New Roman"/>
          <w:color w:val="0D0D0D" w:themeColor="text1" w:themeTint="F2"/>
          <w:sz w:val="21"/>
          <w:szCs w:val="21"/>
          <w:lang w:eastAsia="uk-UA"/>
        </w:rPr>
        <w:t>. Постачальник вправі зарахувати перераховані Споживачем грошові кошти, які надходитимуть в якості оплати поставленого газу в першу чергу для погашення штрафних санкцій, а вже потім як оплату основного боргу.</w:t>
      </w:r>
    </w:p>
    <w:p w14:paraId="4295500A" w14:textId="6EC957DA"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4829A8" w:rsidRPr="00A02CEA">
        <w:rPr>
          <w:rFonts w:ascii="Times New Roman" w:eastAsia="Times New Roman" w:hAnsi="Times New Roman" w:cs="Times New Roman"/>
          <w:color w:val="0D0D0D" w:themeColor="text1" w:themeTint="F2"/>
          <w:sz w:val="21"/>
          <w:szCs w:val="21"/>
          <w:lang w:eastAsia="uk-UA"/>
        </w:rPr>
        <w:t>5</w:t>
      </w:r>
      <w:r w:rsidRPr="00A02CEA">
        <w:rPr>
          <w:rFonts w:ascii="Times New Roman" w:eastAsia="Times New Roman" w:hAnsi="Times New Roman" w:cs="Times New Roman"/>
          <w:color w:val="0D0D0D" w:themeColor="text1" w:themeTint="F2"/>
          <w:sz w:val="21"/>
          <w:szCs w:val="21"/>
          <w:lang w:eastAsia="uk-UA"/>
        </w:rPr>
        <w:t>. У разі не поставки або недопоставки Постачальником газу, відповідно до умов даного Договору, останній сплачує на користь Споживача пеню в розмірі подвійної облікової ставки НБУ</w:t>
      </w:r>
      <w:r w:rsidR="000C5D6A" w:rsidRPr="00A02CEA">
        <w:rPr>
          <w:rFonts w:ascii="Times New Roman" w:eastAsia="Times New Roman" w:hAnsi="Times New Roman" w:cs="Times New Roman"/>
          <w:color w:val="0D0D0D" w:themeColor="text1" w:themeTint="F2"/>
          <w:sz w:val="21"/>
          <w:szCs w:val="21"/>
          <w:lang w:eastAsia="uk-UA"/>
        </w:rPr>
        <w:t>, чинної в період за який нараховується пеня</w:t>
      </w:r>
      <w:r w:rsidRPr="00A02CEA">
        <w:rPr>
          <w:rFonts w:ascii="Times New Roman" w:eastAsia="Times New Roman" w:hAnsi="Times New Roman" w:cs="Times New Roman"/>
          <w:color w:val="0D0D0D" w:themeColor="text1" w:themeTint="F2"/>
          <w:sz w:val="21"/>
          <w:szCs w:val="21"/>
          <w:lang w:eastAsia="uk-UA"/>
        </w:rPr>
        <w:t xml:space="preserve"> від вартості недопоставленого обсягу природного газу</w:t>
      </w:r>
      <w:r w:rsidR="000C5D6A" w:rsidRPr="00A02CEA">
        <w:rPr>
          <w:rFonts w:ascii="Times New Roman" w:eastAsia="Times New Roman" w:hAnsi="Times New Roman" w:cs="Times New Roman"/>
          <w:color w:val="0D0D0D" w:themeColor="text1" w:themeTint="F2"/>
          <w:sz w:val="21"/>
          <w:szCs w:val="21"/>
          <w:lang w:eastAsia="uk-UA"/>
        </w:rPr>
        <w:t xml:space="preserve"> за кожний день прострочення</w:t>
      </w:r>
      <w:r w:rsidRPr="00A02CEA">
        <w:rPr>
          <w:rFonts w:ascii="Times New Roman" w:eastAsia="Times New Roman" w:hAnsi="Times New Roman" w:cs="Times New Roman"/>
          <w:color w:val="0D0D0D" w:themeColor="text1" w:themeTint="F2"/>
          <w:sz w:val="21"/>
          <w:szCs w:val="21"/>
          <w:lang w:eastAsia="uk-UA"/>
        </w:rPr>
        <w:t>.</w:t>
      </w:r>
    </w:p>
    <w:p w14:paraId="752C61AD" w14:textId="4C430A5A"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4829A8" w:rsidRPr="00A02CEA">
        <w:rPr>
          <w:rFonts w:ascii="Times New Roman" w:eastAsia="Times New Roman" w:hAnsi="Times New Roman" w:cs="Times New Roman"/>
          <w:color w:val="0D0D0D" w:themeColor="text1" w:themeTint="F2"/>
          <w:sz w:val="21"/>
          <w:szCs w:val="21"/>
          <w:lang w:eastAsia="uk-UA"/>
        </w:rPr>
        <w:t>6</w:t>
      </w:r>
      <w:r w:rsidRPr="00A02CEA">
        <w:rPr>
          <w:rFonts w:ascii="Times New Roman" w:eastAsia="Times New Roman" w:hAnsi="Times New Roman" w:cs="Times New Roman"/>
          <w:color w:val="0D0D0D" w:themeColor="text1" w:themeTint="F2"/>
          <w:sz w:val="21"/>
          <w:szCs w:val="21"/>
          <w:lang w:eastAsia="uk-UA"/>
        </w:rPr>
        <w:t>. Сплата штрафних санкцій не звільняє Сторони від взятих на себе зобов’язань, відповідно до умов даного Договору. Нарахування штрафних санкцій є правом Сторін.</w:t>
      </w:r>
    </w:p>
    <w:p w14:paraId="42AC2614" w14:textId="341EF30D"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4829A8" w:rsidRPr="00A02CEA">
        <w:rPr>
          <w:rFonts w:ascii="Times New Roman" w:eastAsia="Times New Roman" w:hAnsi="Times New Roman" w:cs="Times New Roman"/>
          <w:color w:val="0D0D0D" w:themeColor="text1" w:themeTint="F2"/>
          <w:sz w:val="21"/>
          <w:szCs w:val="21"/>
          <w:lang w:eastAsia="uk-UA"/>
        </w:rPr>
        <w:t>7</w:t>
      </w:r>
      <w:r w:rsidRPr="00A02CEA">
        <w:rPr>
          <w:rFonts w:ascii="Times New Roman" w:eastAsia="Times New Roman" w:hAnsi="Times New Roman" w:cs="Times New Roman"/>
          <w:color w:val="0D0D0D" w:themeColor="text1" w:themeTint="F2"/>
          <w:sz w:val="21"/>
          <w:szCs w:val="21"/>
          <w:lang w:eastAsia="uk-UA"/>
        </w:rPr>
        <w:t xml:space="preserve">. У разі порушення порядку та терміну оплати за газ, Постачальник має право застосувати до Споживача оперативне-господарські санкції, передбачені </w:t>
      </w:r>
      <w:r w:rsidR="00C3249D" w:rsidRPr="00A02CEA">
        <w:rPr>
          <w:rFonts w:ascii="Times New Roman" w:eastAsia="Times New Roman" w:hAnsi="Times New Roman" w:cs="Times New Roman"/>
          <w:color w:val="0D0D0D" w:themeColor="text1" w:themeTint="F2"/>
          <w:sz w:val="21"/>
          <w:szCs w:val="21"/>
          <w:lang w:eastAsia="uk-UA"/>
        </w:rPr>
        <w:t>чинним законодавством України</w:t>
      </w:r>
      <w:r w:rsidR="000C5D6A" w:rsidRPr="00A02CEA">
        <w:rPr>
          <w:rFonts w:ascii="Times New Roman" w:eastAsia="Times New Roman" w:hAnsi="Times New Roman" w:cs="Times New Roman"/>
          <w:color w:val="0D0D0D" w:themeColor="text1" w:themeTint="F2"/>
          <w:sz w:val="21"/>
          <w:szCs w:val="21"/>
          <w:lang w:eastAsia="uk-UA"/>
        </w:rPr>
        <w:t xml:space="preserve">, в тому числі Постачальник має право здійснити заходи з припинення </w:t>
      </w:r>
      <w:r w:rsidR="00F73C7B" w:rsidRPr="00A02CEA">
        <w:rPr>
          <w:rFonts w:ascii="Times New Roman" w:eastAsia="Times New Roman" w:hAnsi="Times New Roman" w:cs="Times New Roman"/>
          <w:color w:val="0D0D0D" w:themeColor="text1" w:themeTint="F2"/>
          <w:sz w:val="21"/>
          <w:szCs w:val="21"/>
          <w:lang w:eastAsia="uk-UA"/>
        </w:rPr>
        <w:t xml:space="preserve">(обмеження) </w:t>
      </w:r>
      <w:r w:rsidR="000C5D6A" w:rsidRPr="00A02CEA">
        <w:rPr>
          <w:rFonts w:ascii="Times New Roman" w:eastAsia="Times New Roman" w:hAnsi="Times New Roman" w:cs="Times New Roman"/>
          <w:color w:val="0D0D0D" w:themeColor="text1" w:themeTint="F2"/>
          <w:sz w:val="21"/>
          <w:szCs w:val="21"/>
          <w:lang w:eastAsia="uk-UA"/>
        </w:rPr>
        <w:t>постачання природного газу споживачу у порядку, визначеному цим Договором та чинним законодавством України.</w:t>
      </w:r>
    </w:p>
    <w:p w14:paraId="4AD72F17" w14:textId="3305BDED" w:rsidR="00692C00" w:rsidRPr="00A02CEA" w:rsidRDefault="004F287E" w:rsidP="009726A0">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4829A8" w:rsidRPr="00A02CEA">
        <w:rPr>
          <w:rFonts w:ascii="Times New Roman" w:eastAsia="Times New Roman" w:hAnsi="Times New Roman" w:cs="Times New Roman"/>
          <w:color w:val="0D0D0D" w:themeColor="text1" w:themeTint="F2"/>
          <w:sz w:val="21"/>
          <w:szCs w:val="21"/>
          <w:lang w:eastAsia="uk-UA"/>
        </w:rPr>
        <w:t>8</w:t>
      </w:r>
      <w:r w:rsidRPr="00A02CEA">
        <w:rPr>
          <w:rFonts w:ascii="Times New Roman" w:eastAsia="Times New Roman" w:hAnsi="Times New Roman" w:cs="Times New Roman"/>
          <w:color w:val="0D0D0D" w:themeColor="text1" w:themeTint="F2"/>
          <w:sz w:val="21"/>
          <w:szCs w:val="21"/>
          <w:lang w:eastAsia="uk-UA"/>
        </w:rPr>
        <w:t xml:space="preserve">. Якщо за підсумками розрахункового періоду фактичний об’єм (обсяг) постачання природного газу </w:t>
      </w:r>
      <w:r w:rsidR="009726A0" w:rsidRPr="00A02CEA">
        <w:rPr>
          <w:rFonts w:ascii="Times New Roman" w:eastAsia="Times New Roman" w:hAnsi="Times New Roman" w:cs="Times New Roman"/>
          <w:color w:val="0D0D0D" w:themeColor="text1" w:themeTint="F2"/>
          <w:sz w:val="21"/>
          <w:szCs w:val="21"/>
          <w:lang w:eastAsia="uk-UA"/>
        </w:rPr>
        <w:t>Споживачу П</w:t>
      </w:r>
      <w:r w:rsidRPr="00A02CEA">
        <w:rPr>
          <w:rFonts w:ascii="Times New Roman" w:eastAsia="Times New Roman" w:hAnsi="Times New Roman" w:cs="Times New Roman"/>
          <w:color w:val="0D0D0D" w:themeColor="text1" w:themeTint="F2"/>
          <w:sz w:val="21"/>
          <w:szCs w:val="21"/>
          <w:lang w:eastAsia="uk-UA"/>
        </w:rPr>
        <w:t xml:space="preserve">остачальником буде перевищувати підтверджений обсяг </w:t>
      </w:r>
      <w:r w:rsidR="009726A0" w:rsidRPr="00A02CEA">
        <w:rPr>
          <w:rFonts w:ascii="Times New Roman" w:eastAsia="Times New Roman" w:hAnsi="Times New Roman" w:cs="Times New Roman"/>
          <w:color w:val="0D0D0D" w:themeColor="text1" w:themeTint="F2"/>
          <w:sz w:val="21"/>
          <w:szCs w:val="21"/>
          <w:lang w:eastAsia="uk-UA"/>
        </w:rPr>
        <w:t>природного газу на цей період, Споживач має компенсувати П</w:t>
      </w:r>
      <w:r w:rsidRPr="00A02CEA">
        <w:rPr>
          <w:rFonts w:ascii="Times New Roman" w:eastAsia="Times New Roman" w:hAnsi="Times New Roman" w:cs="Times New Roman"/>
          <w:color w:val="0D0D0D" w:themeColor="text1" w:themeTint="F2"/>
          <w:sz w:val="21"/>
          <w:szCs w:val="21"/>
          <w:lang w:eastAsia="uk-UA"/>
        </w:rPr>
        <w:t xml:space="preserve">остачальнику вартість різниці між підтвердженим обсягом природного газу та фактичним об’ємом (обсягом) споживання природного газу за ціною вартості природного газу, визначеною </w:t>
      </w:r>
      <w:r w:rsidR="009726A0" w:rsidRPr="00A02CEA">
        <w:rPr>
          <w:rFonts w:ascii="Times New Roman" w:eastAsia="Times New Roman" w:hAnsi="Times New Roman" w:cs="Times New Roman"/>
          <w:color w:val="0D0D0D" w:themeColor="text1" w:themeTint="F2"/>
          <w:sz w:val="21"/>
          <w:szCs w:val="21"/>
          <w:lang w:eastAsia="uk-UA"/>
        </w:rPr>
        <w:t>цим Д</w:t>
      </w:r>
      <w:r w:rsidRPr="00A02CEA">
        <w:rPr>
          <w:rFonts w:ascii="Times New Roman" w:eastAsia="Times New Roman" w:hAnsi="Times New Roman" w:cs="Times New Roman"/>
          <w:color w:val="0D0D0D" w:themeColor="text1" w:themeTint="F2"/>
          <w:sz w:val="21"/>
          <w:szCs w:val="21"/>
          <w:lang w:eastAsia="uk-UA"/>
        </w:rPr>
        <w:t>оговором постачання природного газу</w:t>
      </w:r>
      <w:r w:rsidR="009726A0" w:rsidRPr="00A02CEA">
        <w:rPr>
          <w:rFonts w:ascii="Times New Roman" w:eastAsia="Times New Roman" w:hAnsi="Times New Roman" w:cs="Times New Roman"/>
          <w:color w:val="0D0D0D" w:themeColor="text1" w:themeTint="F2"/>
          <w:sz w:val="21"/>
          <w:szCs w:val="21"/>
          <w:lang w:eastAsia="uk-UA"/>
        </w:rPr>
        <w:t xml:space="preserve"> та Додатковим угодами до нього. </w:t>
      </w:r>
    </w:p>
    <w:p w14:paraId="65E25556" w14:textId="77777777" w:rsidR="00692C00" w:rsidRPr="00A02CEA" w:rsidRDefault="009726A0" w:rsidP="009726A0">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При цьому Постачальник має право вимагати від Споживача відшкодування збитків за перевищення об’єму (обсягу) природного газу, які розраховуються відповідно до Правил постачання природного газу. </w:t>
      </w:r>
    </w:p>
    <w:p w14:paraId="258CACA3" w14:textId="1C77D790" w:rsidR="009726A0" w:rsidRPr="00A02CEA" w:rsidRDefault="004A4166" w:rsidP="009726A0">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Відшкодування збитків має бути здійснене Споживачем протягом </w:t>
      </w:r>
      <w:r w:rsidR="00CC61A3" w:rsidRPr="00A02CEA">
        <w:rPr>
          <w:rFonts w:ascii="Times New Roman" w:eastAsia="Times New Roman" w:hAnsi="Times New Roman" w:cs="Times New Roman"/>
          <w:color w:val="0D0D0D" w:themeColor="text1" w:themeTint="F2"/>
          <w:sz w:val="21"/>
          <w:szCs w:val="21"/>
          <w:lang w:eastAsia="uk-UA"/>
        </w:rPr>
        <w:t>10</w:t>
      </w:r>
      <w:r w:rsidRPr="00A02CEA">
        <w:rPr>
          <w:rFonts w:ascii="Times New Roman" w:eastAsia="Times New Roman" w:hAnsi="Times New Roman" w:cs="Times New Roman"/>
          <w:color w:val="0D0D0D" w:themeColor="text1" w:themeTint="F2"/>
          <w:sz w:val="21"/>
          <w:szCs w:val="21"/>
          <w:lang w:eastAsia="uk-UA"/>
        </w:rPr>
        <w:t xml:space="preserve"> календарних днів з надання Постачальником вимоги</w:t>
      </w:r>
      <w:r w:rsidR="00F73C7B" w:rsidRPr="00A02CEA">
        <w:rPr>
          <w:rFonts w:ascii="Times New Roman" w:eastAsia="Times New Roman" w:hAnsi="Times New Roman" w:cs="Times New Roman"/>
          <w:color w:val="0D0D0D" w:themeColor="text1" w:themeTint="F2"/>
          <w:sz w:val="21"/>
          <w:szCs w:val="21"/>
          <w:lang w:eastAsia="uk-UA"/>
        </w:rPr>
        <w:t xml:space="preserve"> (в т.ч. акта-претензії)</w:t>
      </w:r>
      <w:r w:rsidRPr="00A02CEA">
        <w:rPr>
          <w:rFonts w:ascii="Times New Roman" w:eastAsia="Times New Roman" w:hAnsi="Times New Roman" w:cs="Times New Roman"/>
          <w:color w:val="0D0D0D" w:themeColor="text1" w:themeTint="F2"/>
          <w:sz w:val="21"/>
          <w:szCs w:val="21"/>
          <w:lang w:eastAsia="uk-UA"/>
        </w:rPr>
        <w:t xml:space="preserve">. </w:t>
      </w:r>
    </w:p>
    <w:p w14:paraId="2CA72AFF" w14:textId="78F412D9" w:rsidR="00692C00" w:rsidRPr="00A02CEA" w:rsidRDefault="00692C00" w:rsidP="009726A0">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4829A8" w:rsidRPr="00A02CEA">
        <w:rPr>
          <w:rFonts w:ascii="Times New Roman" w:eastAsia="Times New Roman" w:hAnsi="Times New Roman" w:cs="Times New Roman"/>
          <w:color w:val="0D0D0D" w:themeColor="text1" w:themeTint="F2"/>
          <w:sz w:val="21"/>
          <w:szCs w:val="21"/>
          <w:lang w:eastAsia="uk-UA"/>
        </w:rPr>
        <w:t>9</w:t>
      </w:r>
      <w:r w:rsidRPr="00A02CEA">
        <w:rPr>
          <w:rFonts w:ascii="Times New Roman" w:eastAsia="Times New Roman" w:hAnsi="Times New Roman" w:cs="Times New Roman"/>
          <w:color w:val="0D0D0D" w:themeColor="text1" w:themeTint="F2"/>
          <w:sz w:val="21"/>
          <w:szCs w:val="21"/>
          <w:lang w:eastAsia="uk-UA"/>
        </w:rPr>
        <w:t xml:space="preserve">. Якщо за підсумками розрахункового періоду фактичний об’єм (обсяг) споживання природного газу, що закуплений </w:t>
      </w:r>
      <w:r w:rsidR="00B26B78" w:rsidRPr="00A02CEA">
        <w:rPr>
          <w:rFonts w:ascii="Times New Roman" w:eastAsia="Times New Roman" w:hAnsi="Times New Roman" w:cs="Times New Roman"/>
          <w:color w:val="0D0D0D" w:themeColor="text1" w:themeTint="F2"/>
          <w:sz w:val="21"/>
          <w:szCs w:val="21"/>
          <w:lang w:eastAsia="uk-UA"/>
        </w:rPr>
        <w:t>П</w:t>
      </w:r>
      <w:r w:rsidRPr="00A02CEA">
        <w:rPr>
          <w:rFonts w:ascii="Times New Roman" w:eastAsia="Times New Roman" w:hAnsi="Times New Roman" w:cs="Times New Roman"/>
          <w:color w:val="0D0D0D" w:themeColor="text1" w:themeTint="F2"/>
          <w:sz w:val="21"/>
          <w:szCs w:val="21"/>
          <w:lang w:eastAsia="uk-UA"/>
        </w:rPr>
        <w:t xml:space="preserve">остачальником за договором постачання природного газу, буде менший від підтвердженого обсягу природного газу (за умови, що підтверджений обсяг відповідав замовленому споживачем), </w:t>
      </w:r>
      <w:r w:rsidR="00B26B78" w:rsidRPr="00A02CEA">
        <w:rPr>
          <w:rFonts w:ascii="Times New Roman" w:eastAsia="Times New Roman" w:hAnsi="Times New Roman" w:cs="Times New Roman"/>
          <w:color w:val="0D0D0D" w:themeColor="text1" w:themeTint="F2"/>
          <w:sz w:val="21"/>
          <w:szCs w:val="21"/>
          <w:lang w:eastAsia="uk-UA"/>
        </w:rPr>
        <w:t>П</w:t>
      </w:r>
      <w:r w:rsidRPr="00A02CEA">
        <w:rPr>
          <w:rFonts w:ascii="Times New Roman" w:eastAsia="Times New Roman" w:hAnsi="Times New Roman" w:cs="Times New Roman"/>
          <w:color w:val="0D0D0D" w:themeColor="text1" w:themeTint="F2"/>
          <w:sz w:val="21"/>
          <w:szCs w:val="21"/>
          <w:lang w:eastAsia="uk-UA"/>
        </w:rPr>
        <w:t xml:space="preserve">остачальник має право вимагати від </w:t>
      </w:r>
      <w:r w:rsidR="00B26B78" w:rsidRPr="00A02CEA">
        <w:rPr>
          <w:rFonts w:ascii="Times New Roman" w:eastAsia="Times New Roman" w:hAnsi="Times New Roman" w:cs="Times New Roman"/>
          <w:color w:val="0D0D0D" w:themeColor="text1" w:themeTint="F2"/>
          <w:sz w:val="21"/>
          <w:szCs w:val="21"/>
          <w:lang w:eastAsia="uk-UA"/>
        </w:rPr>
        <w:t>С</w:t>
      </w:r>
      <w:r w:rsidRPr="00A02CEA">
        <w:rPr>
          <w:rFonts w:ascii="Times New Roman" w:eastAsia="Times New Roman" w:hAnsi="Times New Roman" w:cs="Times New Roman"/>
          <w:color w:val="0D0D0D" w:themeColor="text1" w:themeTint="F2"/>
          <w:sz w:val="21"/>
          <w:szCs w:val="21"/>
          <w:lang w:eastAsia="uk-UA"/>
        </w:rPr>
        <w:t>поживача відшкодування збитків у розмірі подвійної облікової ставки Національного банку України від вартості недовикористаного обсягу газу за звітний період</w:t>
      </w:r>
      <w:r w:rsidR="00B26B78" w:rsidRPr="00A02CEA">
        <w:rPr>
          <w:rFonts w:ascii="Times New Roman" w:eastAsia="Times New Roman" w:hAnsi="Times New Roman" w:cs="Times New Roman"/>
          <w:color w:val="0D0D0D" w:themeColor="text1" w:themeTint="F2"/>
          <w:sz w:val="21"/>
          <w:szCs w:val="21"/>
          <w:lang w:eastAsia="uk-UA"/>
        </w:rPr>
        <w:t>.</w:t>
      </w:r>
    </w:p>
    <w:p w14:paraId="7A7736CD" w14:textId="237BE6D6" w:rsidR="00F01A01" w:rsidRPr="00A02CEA" w:rsidRDefault="000B5AB8"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4829A8" w:rsidRPr="00A02CEA">
        <w:rPr>
          <w:rFonts w:ascii="Times New Roman" w:eastAsia="Times New Roman" w:hAnsi="Times New Roman" w:cs="Times New Roman"/>
          <w:color w:val="0D0D0D" w:themeColor="text1" w:themeTint="F2"/>
          <w:sz w:val="21"/>
          <w:szCs w:val="21"/>
          <w:lang w:eastAsia="uk-UA"/>
        </w:rPr>
        <w:t>10</w:t>
      </w:r>
      <w:r w:rsidR="00F01A01" w:rsidRPr="00A02CEA">
        <w:rPr>
          <w:rFonts w:ascii="Times New Roman" w:eastAsia="Times New Roman" w:hAnsi="Times New Roman" w:cs="Times New Roman"/>
          <w:color w:val="0D0D0D" w:themeColor="text1" w:themeTint="F2"/>
          <w:sz w:val="21"/>
          <w:szCs w:val="21"/>
          <w:lang w:eastAsia="uk-UA"/>
        </w:rPr>
        <w:t>.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14:paraId="4A7E3EEC" w14:textId="72E5D9FB" w:rsidR="0078515C" w:rsidRPr="00A02CEA" w:rsidRDefault="000B5AB8" w:rsidP="0078515C">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4829A8" w:rsidRPr="00A02CEA">
        <w:rPr>
          <w:rFonts w:ascii="Times New Roman" w:eastAsia="Times New Roman" w:hAnsi="Times New Roman" w:cs="Times New Roman"/>
          <w:color w:val="0D0D0D" w:themeColor="text1" w:themeTint="F2"/>
          <w:sz w:val="21"/>
          <w:szCs w:val="21"/>
          <w:lang w:eastAsia="uk-UA"/>
        </w:rPr>
        <w:t>11</w:t>
      </w:r>
      <w:r w:rsidR="0078515C" w:rsidRPr="00A02CEA">
        <w:rPr>
          <w:rFonts w:ascii="Times New Roman" w:eastAsia="Times New Roman" w:hAnsi="Times New Roman" w:cs="Times New Roman"/>
          <w:color w:val="0D0D0D" w:themeColor="text1" w:themeTint="F2"/>
          <w:sz w:val="21"/>
          <w:szCs w:val="21"/>
          <w:lang w:eastAsia="uk-UA"/>
        </w:rPr>
        <w:t xml:space="preserve">. У випадку повної або часткової відмови Споживача від прийняття зазначеного у Договорі обсягу Газу на відповідний місяць передачі, Споживач </w:t>
      </w:r>
      <w:r w:rsidR="00F73C7B" w:rsidRPr="00A02CEA">
        <w:rPr>
          <w:rFonts w:ascii="Times New Roman" w:eastAsia="Times New Roman" w:hAnsi="Times New Roman" w:cs="Times New Roman"/>
          <w:color w:val="0D0D0D" w:themeColor="text1" w:themeTint="F2"/>
          <w:sz w:val="21"/>
          <w:szCs w:val="21"/>
          <w:lang w:eastAsia="uk-UA"/>
        </w:rPr>
        <w:t xml:space="preserve">у разі вимоги Постачальника </w:t>
      </w:r>
      <w:r w:rsidR="0078515C" w:rsidRPr="00A02CEA">
        <w:rPr>
          <w:rFonts w:ascii="Times New Roman" w:eastAsia="Times New Roman" w:hAnsi="Times New Roman" w:cs="Times New Roman"/>
          <w:color w:val="0D0D0D" w:themeColor="text1" w:themeTint="F2"/>
          <w:sz w:val="21"/>
          <w:szCs w:val="21"/>
          <w:lang w:eastAsia="uk-UA"/>
        </w:rPr>
        <w:t>зобов’язаний сплатити Постачальнику штраф у розмірі 10% (десять відсотків) вартості такого обсягу газу, від прийняття якого відмовився Споживач.</w:t>
      </w:r>
    </w:p>
    <w:p w14:paraId="6840C5AA" w14:textId="4F5667AE" w:rsidR="0078515C" w:rsidRPr="00A02CEA" w:rsidRDefault="000B5AB8" w:rsidP="0078515C">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7.</w:t>
      </w:r>
      <w:r w:rsidR="00692C00" w:rsidRPr="00A02CEA">
        <w:rPr>
          <w:rFonts w:ascii="Times New Roman" w:eastAsia="Times New Roman" w:hAnsi="Times New Roman" w:cs="Times New Roman"/>
          <w:color w:val="0D0D0D" w:themeColor="text1" w:themeTint="F2"/>
          <w:sz w:val="21"/>
          <w:szCs w:val="21"/>
          <w:lang w:eastAsia="uk-UA"/>
        </w:rPr>
        <w:t>1</w:t>
      </w:r>
      <w:r w:rsidR="004829A8" w:rsidRPr="00A02CEA">
        <w:rPr>
          <w:rFonts w:ascii="Times New Roman" w:eastAsia="Times New Roman" w:hAnsi="Times New Roman" w:cs="Times New Roman"/>
          <w:color w:val="0D0D0D" w:themeColor="text1" w:themeTint="F2"/>
          <w:sz w:val="21"/>
          <w:szCs w:val="21"/>
          <w:lang w:eastAsia="uk-UA"/>
        </w:rPr>
        <w:t>2</w:t>
      </w:r>
      <w:r w:rsidR="0078515C" w:rsidRPr="00A02CEA">
        <w:rPr>
          <w:rFonts w:ascii="Times New Roman" w:eastAsia="Times New Roman" w:hAnsi="Times New Roman" w:cs="Times New Roman"/>
          <w:color w:val="0D0D0D" w:themeColor="text1" w:themeTint="F2"/>
          <w:sz w:val="21"/>
          <w:szCs w:val="21"/>
          <w:lang w:eastAsia="uk-UA"/>
        </w:rPr>
        <w:t>. Постачальник не відповідає за підтримання належного тиску на газорозподільних станціях.</w:t>
      </w:r>
    </w:p>
    <w:p w14:paraId="5200987C" w14:textId="77777777" w:rsidR="00ED1D6B" w:rsidRPr="00A02CEA" w:rsidRDefault="00ED1D6B" w:rsidP="00DE161B">
      <w:pPr>
        <w:spacing w:after="0" w:line="240" w:lineRule="auto"/>
        <w:ind w:firstLine="708"/>
        <w:jc w:val="both"/>
        <w:rPr>
          <w:rFonts w:ascii="Times New Roman" w:eastAsia="Times New Roman" w:hAnsi="Times New Roman" w:cs="Times New Roman"/>
          <w:b/>
          <w:bCs/>
          <w:color w:val="0D0D0D" w:themeColor="text1" w:themeTint="F2"/>
          <w:sz w:val="21"/>
          <w:szCs w:val="21"/>
          <w:lang w:eastAsia="uk-UA"/>
        </w:rPr>
      </w:pPr>
    </w:p>
    <w:p w14:paraId="7BE69D5E" w14:textId="6B4F026D"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8. ФОРС – МАЖОР</w:t>
      </w:r>
      <w:r w:rsidR="000C5D6A" w:rsidRPr="00A02CEA">
        <w:rPr>
          <w:rFonts w:ascii="Times New Roman" w:eastAsia="Times New Roman" w:hAnsi="Times New Roman" w:cs="Times New Roman"/>
          <w:b/>
          <w:bCs/>
          <w:color w:val="0D0D0D" w:themeColor="text1" w:themeTint="F2"/>
          <w:sz w:val="21"/>
          <w:szCs w:val="21"/>
          <w:lang w:eastAsia="uk-UA"/>
        </w:rPr>
        <w:t>НІ ОБСТАВИНИ</w:t>
      </w:r>
    </w:p>
    <w:p w14:paraId="511CFE7E" w14:textId="77777777" w:rsidR="00AE5FB2" w:rsidRPr="00A02CEA" w:rsidRDefault="00AE5FB2"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p>
    <w:p w14:paraId="5930148F" w14:textId="33CBF86F" w:rsidR="002223EF" w:rsidRPr="00A02CEA" w:rsidRDefault="002223EF" w:rsidP="002223E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8.1. Сторона звільняється від відповідальності за повне або часткове порушення умов цього  Договору, якщо таке порушення сталося внаслідок дії форс-мажорних обстав</w:t>
      </w:r>
      <w:r w:rsidR="00861C10" w:rsidRPr="00A02CEA">
        <w:rPr>
          <w:rFonts w:ascii="Times New Roman" w:eastAsia="Times New Roman" w:hAnsi="Times New Roman" w:cs="Times New Roman"/>
          <w:color w:val="0D0D0D" w:themeColor="text1" w:themeTint="F2"/>
          <w:sz w:val="21"/>
          <w:szCs w:val="21"/>
          <w:lang w:eastAsia="uk-UA"/>
        </w:rPr>
        <w:t xml:space="preserve">ин, визначених у цьому Договорі </w:t>
      </w:r>
      <w:r w:rsidRPr="00A02CEA">
        <w:rPr>
          <w:rFonts w:ascii="Times New Roman" w:eastAsia="Times New Roman" w:hAnsi="Times New Roman" w:cs="Times New Roman"/>
          <w:color w:val="0D0D0D" w:themeColor="text1" w:themeTint="F2"/>
          <w:sz w:val="21"/>
          <w:szCs w:val="21"/>
          <w:lang w:eastAsia="uk-UA"/>
        </w:rPr>
        <w:t xml:space="preserve"> за умови, що їх настання було засвідчено у встановленому цим Договором порядку.</w:t>
      </w:r>
    </w:p>
    <w:p w14:paraId="2491A411" w14:textId="77777777" w:rsidR="002223EF" w:rsidRPr="00A02CEA" w:rsidRDefault="002223EF" w:rsidP="002223E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8.2. Під форс-мажорними обставинами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w:t>
      </w:r>
      <w:r w:rsidR="00861C10" w:rsidRPr="00A02CEA">
        <w:rPr>
          <w:rFonts w:ascii="Times New Roman" w:eastAsia="Times New Roman" w:hAnsi="Times New Roman" w:cs="Times New Roman"/>
          <w:color w:val="0D0D0D" w:themeColor="text1" w:themeTint="F2"/>
          <w:sz w:val="21"/>
          <w:szCs w:val="21"/>
          <w:lang w:eastAsia="uk-UA"/>
        </w:rPr>
        <w:t>в тому числі, але не виключно</w:t>
      </w:r>
      <w:r w:rsidRPr="00A02CEA">
        <w:rPr>
          <w:rFonts w:ascii="Times New Roman" w:eastAsia="Times New Roman" w:hAnsi="Times New Roman" w:cs="Times New Roman"/>
          <w:color w:val="0D0D0D" w:themeColor="text1" w:themeTint="F2"/>
          <w:sz w:val="21"/>
          <w:szCs w:val="21"/>
          <w:lang w:eastAsia="uk-UA"/>
        </w:rPr>
        <w:t xml:space="preserve">: стихійні явища природного характеру (землетруси, повені, урагани, руйнування в результаті блискавки), лиха біологічного, техногенного та антропогенного походження (вибухи, пожежі, </w:t>
      </w:r>
      <w:r w:rsidR="00861C10" w:rsidRPr="00A02CEA">
        <w:rPr>
          <w:rFonts w:ascii="Times New Roman" w:eastAsia="Times New Roman" w:hAnsi="Times New Roman" w:cs="Times New Roman"/>
          <w:color w:val="0D0D0D" w:themeColor="text1" w:themeTint="F2"/>
          <w:sz w:val="21"/>
          <w:szCs w:val="21"/>
          <w:lang w:eastAsia="uk-UA"/>
        </w:rPr>
        <w:t xml:space="preserve">аварія на газопроводі, </w:t>
      </w:r>
      <w:r w:rsidRPr="00A02CEA">
        <w:rPr>
          <w:rFonts w:ascii="Times New Roman" w:eastAsia="Times New Roman" w:hAnsi="Times New Roman" w:cs="Times New Roman"/>
          <w:color w:val="0D0D0D" w:themeColor="text1" w:themeTint="F2"/>
          <w:sz w:val="21"/>
          <w:szCs w:val="21"/>
          <w:lang w:eastAsia="uk-UA"/>
        </w:rPr>
        <w:t xml:space="preserve">масові епідемії, епізоотії, епіфітотії), обставини суспільного життя (війна, воєнні дії, блокади, громадські заворушення, прояви тероризму, масові страйки та локаути, бойкоти), а також </w:t>
      </w:r>
      <w:r w:rsidR="00861C10" w:rsidRPr="00A02CEA">
        <w:rPr>
          <w:rFonts w:ascii="Times New Roman" w:eastAsia="Times New Roman" w:hAnsi="Times New Roman" w:cs="Times New Roman"/>
          <w:color w:val="0D0D0D" w:themeColor="text1" w:themeTint="F2"/>
          <w:sz w:val="21"/>
          <w:szCs w:val="21"/>
          <w:lang w:eastAsia="uk-UA"/>
        </w:rPr>
        <w:t xml:space="preserve">зміна законодавства України,  </w:t>
      </w:r>
      <w:r w:rsidRPr="00A02CEA">
        <w:rPr>
          <w:rFonts w:ascii="Times New Roman" w:eastAsia="Times New Roman" w:hAnsi="Times New Roman" w:cs="Times New Roman"/>
          <w:color w:val="0D0D0D" w:themeColor="text1" w:themeTint="F2"/>
          <w:sz w:val="21"/>
          <w:szCs w:val="21"/>
          <w:lang w:eastAsia="uk-UA"/>
        </w:rPr>
        <w:t>видання заборонних або обмежуючих нормативних актів органів державної влади чи місцевого самоврядування, інші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14:paraId="024FEC28" w14:textId="77777777" w:rsidR="002223EF" w:rsidRPr="00A02CEA" w:rsidRDefault="00861C10" w:rsidP="002223E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8</w:t>
      </w:r>
      <w:r w:rsidR="002223EF" w:rsidRPr="00A02CEA">
        <w:rPr>
          <w:rFonts w:ascii="Times New Roman" w:eastAsia="Times New Roman" w:hAnsi="Times New Roman" w:cs="Times New Roman"/>
          <w:color w:val="0D0D0D" w:themeColor="text1" w:themeTint="F2"/>
          <w:sz w:val="21"/>
          <w:szCs w:val="21"/>
          <w:lang w:eastAsia="uk-UA"/>
        </w:rPr>
        <w:t xml:space="preserve">.3. Наявність та строк дії форс-мажорних обставин підтверджується </w:t>
      </w:r>
      <w:r w:rsidRPr="00A02CEA">
        <w:rPr>
          <w:rFonts w:ascii="Times New Roman" w:eastAsia="Times New Roman" w:hAnsi="Times New Roman" w:cs="Times New Roman"/>
          <w:color w:val="0D0D0D" w:themeColor="text1" w:themeTint="F2"/>
          <w:sz w:val="21"/>
          <w:szCs w:val="21"/>
          <w:lang w:eastAsia="uk-UA"/>
        </w:rPr>
        <w:t>сертифікатом виданим</w:t>
      </w:r>
      <w:r w:rsidR="002223EF" w:rsidRPr="00A02CEA">
        <w:rPr>
          <w:rFonts w:ascii="Times New Roman" w:eastAsia="Times New Roman" w:hAnsi="Times New Roman" w:cs="Times New Roman"/>
          <w:color w:val="0D0D0D" w:themeColor="text1" w:themeTint="F2"/>
          <w:sz w:val="21"/>
          <w:szCs w:val="21"/>
          <w:lang w:eastAsia="uk-UA"/>
        </w:rPr>
        <w:t xml:space="preserve">  Торгово-промисловою палатою України чи іншими компетентними державними органами. </w:t>
      </w:r>
    </w:p>
    <w:p w14:paraId="4F23750D" w14:textId="77777777" w:rsidR="002223EF" w:rsidRPr="00A02CEA" w:rsidRDefault="00861C10" w:rsidP="002223E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8</w:t>
      </w:r>
      <w:r w:rsidR="002223EF" w:rsidRPr="00A02CEA">
        <w:rPr>
          <w:rFonts w:ascii="Times New Roman" w:eastAsia="Times New Roman" w:hAnsi="Times New Roman" w:cs="Times New Roman"/>
          <w:color w:val="0D0D0D" w:themeColor="text1" w:themeTint="F2"/>
          <w:sz w:val="21"/>
          <w:szCs w:val="21"/>
          <w:lang w:eastAsia="uk-UA"/>
        </w:rPr>
        <w:t xml:space="preserve">.4. Сторона, що має намір послатися на форс-мажорні обставини, зобов'язана протягом 10 календарних днів письмово повідомити іншу Сторону про виникнення форс-мажорних обставин та їх вплив на виконання цього Договору. Як тільки припиниться дія форс-мажорних обставин, Сторона що зазнала їх дії, повинна протягом 3-ох  календарних днів письмово повідомити про це іншу Сторону.  </w:t>
      </w:r>
    </w:p>
    <w:p w14:paraId="1E4E483F" w14:textId="77777777" w:rsidR="002223EF" w:rsidRPr="00A02CEA" w:rsidRDefault="00861C10" w:rsidP="002223E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8</w:t>
      </w:r>
      <w:r w:rsidR="002223EF" w:rsidRPr="00A02CEA">
        <w:rPr>
          <w:rFonts w:ascii="Times New Roman" w:eastAsia="Times New Roman" w:hAnsi="Times New Roman" w:cs="Times New Roman"/>
          <w:color w:val="0D0D0D" w:themeColor="text1" w:themeTint="F2"/>
          <w:sz w:val="21"/>
          <w:szCs w:val="21"/>
          <w:lang w:eastAsia="uk-UA"/>
        </w:rPr>
        <w:t>.5.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14:paraId="3C365F2C" w14:textId="77777777" w:rsidR="002223EF" w:rsidRPr="00A02CEA" w:rsidRDefault="00861C10" w:rsidP="002223E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8.</w:t>
      </w:r>
      <w:r w:rsidR="002223EF" w:rsidRPr="00A02CEA">
        <w:rPr>
          <w:rFonts w:ascii="Times New Roman" w:eastAsia="Times New Roman" w:hAnsi="Times New Roman" w:cs="Times New Roman"/>
          <w:color w:val="0D0D0D" w:themeColor="text1" w:themeTint="F2"/>
          <w:sz w:val="21"/>
          <w:szCs w:val="21"/>
          <w:lang w:eastAsia="uk-UA"/>
        </w:rPr>
        <w:t>6. Якщо у зв'язку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w:t>
      </w:r>
      <w:r w:rsidRPr="00A02CEA">
        <w:rPr>
          <w:rFonts w:ascii="Times New Roman" w:eastAsia="Times New Roman" w:hAnsi="Times New Roman" w:cs="Times New Roman"/>
          <w:color w:val="0D0D0D" w:themeColor="text1" w:themeTint="F2"/>
          <w:sz w:val="21"/>
          <w:szCs w:val="21"/>
          <w:lang w:eastAsia="uk-UA"/>
        </w:rPr>
        <w:t xml:space="preserve"> може бути розірвано Стороною в односторонньому порядку, шляхом надання письмового повідомлення іншій стороні.</w:t>
      </w:r>
    </w:p>
    <w:p w14:paraId="1C43FD74" w14:textId="605BFB04" w:rsidR="00ED1D6B" w:rsidRDefault="00861C10" w:rsidP="00D142E8">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lastRenderedPageBreak/>
        <w:t>8.7. Настання форс-мажорних обставин не звільняє Споживача від обов‘язку оплати обсяг фактично поставленого газу.</w:t>
      </w:r>
    </w:p>
    <w:p w14:paraId="43B9C116" w14:textId="77777777" w:rsidR="00AE5FB2" w:rsidRPr="00A02CEA" w:rsidRDefault="00AE5FB2" w:rsidP="00D142E8">
      <w:pPr>
        <w:spacing w:after="0" w:line="240" w:lineRule="auto"/>
        <w:ind w:firstLine="708"/>
        <w:jc w:val="both"/>
        <w:rPr>
          <w:rFonts w:ascii="Times New Roman" w:eastAsia="Times New Roman" w:hAnsi="Times New Roman" w:cs="Times New Roman"/>
          <w:b/>
          <w:bCs/>
          <w:color w:val="0D0D0D" w:themeColor="text1" w:themeTint="F2"/>
          <w:sz w:val="21"/>
          <w:szCs w:val="21"/>
          <w:lang w:eastAsia="uk-UA"/>
        </w:rPr>
      </w:pPr>
    </w:p>
    <w:p w14:paraId="775F044F" w14:textId="483153C4" w:rsidR="00F01A01"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 xml:space="preserve">9. ПОРЯДОК РОЗВ`ЯЗАННЯ СПОРІВ </w:t>
      </w:r>
    </w:p>
    <w:p w14:paraId="276759D3" w14:textId="77777777" w:rsidR="00AE5FB2" w:rsidRPr="00A02CEA" w:rsidRDefault="00AE5FB2"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37350C7A" w14:textId="42EA333B" w:rsidR="00D116F8" w:rsidRPr="00A02CEA" w:rsidRDefault="00F01A01" w:rsidP="00D116F8">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9.1. </w:t>
      </w:r>
      <w:r w:rsidR="00D116F8" w:rsidRPr="00A02CEA">
        <w:rPr>
          <w:rFonts w:ascii="Times New Roman" w:eastAsia="Times New Roman" w:hAnsi="Times New Roman" w:cs="Times New Roman"/>
          <w:color w:val="0D0D0D" w:themeColor="text1" w:themeTint="F2"/>
          <w:sz w:val="21"/>
          <w:szCs w:val="21"/>
          <w:lang w:eastAsia="uk-UA"/>
        </w:rPr>
        <w:t>Спірні питання між Споживачем і Постачальником що виникають по цьому Договору (в т.ч., але не виключно щодо постачання природного газу, оплати послуг Постачальника, відшкодування збитків тощо) мають вирішуватися шляхом переговорів, а у разі недосягнення згоди - у судовому порядку.</w:t>
      </w:r>
    </w:p>
    <w:p w14:paraId="146083AB" w14:textId="62552035" w:rsidR="00F01A01" w:rsidRDefault="00D116F8" w:rsidP="00D142E8">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bookmarkStart w:id="10" w:name="n155"/>
      <w:bookmarkEnd w:id="10"/>
      <w:r w:rsidRPr="00A02CEA">
        <w:rPr>
          <w:rFonts w:ascii="Times New Roman" w:eastAsia="Times New Roman" w:hAnsi="Times New Roman" w:cs="Times New Roman"/>
          <w:color w:val="0D0D0D" w:themeColor="text1" w:themeTint="F2"/>
          <w:sz w:val="21"/>
          <w:szCs w:val="21"/>
          <w:lang w:eastAsia="uk-UA"/>
        </w:rPr>
        <w:t xml:space="preserve">9.2 Споживач та Постачальник не обмежуються в праві звернутися до Регулятора чи його територіальних підрозділів за відповідними роз’ясненнями щодо застосування Правил постачання природного газу та правовідносин на ринку природного газу. </w:t>
      </w:r>
      <w:r w:rsidR="00F01A01" w:rsidRPr="00A02CEA">
        <w:rPr>
          <w:rFonts w:ascii="Times New Roman" w:eastAsia="Times New Roman" w:hAnsi="Times New Roman" w:cs="Times New Roman"/>
          <w:color w:val="0D0D0D" w:themeColor="text1" w:themeTint="F2"/>
          <w:sz w:val="21"/>
          <w:szCs w:val="21"/>
          <w:lang w:eastAsia="uk-UA"/>
        </w:rPr>
        <w:t> </w:t>
      </w:r>
    </w:p>
    <w:p w14:paraId="759EE400" w14:textId="77777777" w:rsidR="007131F3" w:rsidRPr="00A02CEA" w:rsidRDefault="007131F3" w:rsidP="00D142E8">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p>
    <w:p w14:paraId="55A7F250" w14:textId="42EDC267" w:rsidR="00325E8F" w:rsidRDefault="00F01A01"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 xml:space="preserve">10. СТРОК ДІЇ ДОГОВОРУ </w:t>
      </w:r>
    </w:p>
    <w:p w14:paraId="3647BF96" w14:textId="77777777" w:rsidR="00AE5FB2" w:rsidRPr="00A02CEA" w:rsidRDefault="00AE5FB2"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p>
    <w:p w14:paraId="2707D3EF" w14:textId="7C430C78" w:rsidR="00325E8F" w:rsidRPr="00A02CEA" w:rsidRDefault="00325E8F" w:rsidP="00325E8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10.1. Договір набирає чинності з моменту його підписання та діє по </w:t>
      </w:r>
      <w:r w:rsidR="00AE5FB2">
        <w:rPr>
          <w:rFonts w:ascii="Times New Roman" w:eastAsia="Times New Roman" w:hAnsi="Times New Roman" w:cs="Times New Roman"/>
          <w:color w:val="0D0D0D" w:themeColor="text1" w:themeTint="F2"/>
          <w:sz w:val="21"/>
          <w:szCs w:val="21"/>
          <w:lang w:eastAsia="uk-UA"/>
        </w:rPr>
        <w:t>«___» ____________</w:t>
      </w:r>
      <w:r w:rsidR="00CA7297" w:rsidRPr="00A02CEA">
        <w:rPr>
          <w:rFonts w:ascii="Times New Roman" w:eastAsia="Times New Roman" w:hAnsi="Times New Roman" w:cs="Times New Roman"/>
          <w:color w:val="0D0D0D" w:themeColor="text1" w:themeTint="F2"/>
          <w:sz w:val="21"/>
          <w:szCs w:val="21"/>
          <w:lang w:eastAsia="uk-UA"/>
        </w:rPr>
        <w:t>20</w:t>
      </w:r>
      <w:r w:rsidR="00AE5FB2">
        <w:rPr>
          <w:rFonts w:ascii="Times New Roman" w:eastAsia="Times New Roman" w:hAnsi="Times New Roman" w:cs="Times New Roman"/>
          <w:color w:val="0D0D0D" w:themeColor="text1" w:themeTint="F2"/>
          <w:sz w:val="21"/>
          <w:szCs w:val="21"/>
          <w:lang w:eastAsia="uk-UA"/>
        </w:rPr>
        <w:t>____</w:t>
      </w:r>
      <w:r w:rsidR="00EB7238">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року, а в частині не виконаних зобов‘язань – до їх повного виконання.</w:t>
      </w:r>
    </w:p>
    <w:p w14:paraId="725A4EBD" w14:textId="77777777" w:rsidR="00325E8F" w:rsidRPr="00A02CEA" w:rsidRDefault="00D43ADD" w:rsidP="00325E8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10.2.</w:t>
      </w:r>
      <w:r w:rsidR="00325E8F" w:rsidRPr="00A02CEA">
        <w:rPr>
          <w:rFonts w:ascii="Times New Roman" w:eastAsia="Times New Roman" w:hAnsi="Times New Roman" w:cs="Times New Roman"/>
          <w:color w:val="0D0D0D" w:themeColor="text1" w:themeTint="F2"/>
          <w:sz w:val="21"/>
          <w:szCs w:val="21"/>
          <w:lang w:eastAsia="uk-UA"/>
        </w:rPr>
        <w:t xml:space="preserve"> Дія договору може бут</w:t>
      </w:r>
      <w:r w:rsidR="00725F31" w:rsidRPr="00A02CEA">
        <w:rPr>
          <w:rFonts w:ascii="Times New Roman" w:eastAsia="Times New Roman" w:hAnsi="Times New Roman" w:cs="Times New Roman"/>
          <w:color w:val="0D0D0D" w:themeColor="text1" w:themeTint="F2"/>
          <w:sz w:val="21"/>
          <w:szCs w:val="21"/>
          <w:lang w:eastAsia="uk-UA"/>
        </w:rPr>
        <w:t>и продовжена, шляхом укладення С</w:t>
      </w:r>
      <w:r w:rsidR="00325E8F" w:rsidRPr="00A02CEA">
        <w:rPr>
          <w:rFonts w:ascii="Times New Roman" w:eastAsia="Times New Roman" w:hAnsi="Times New Roman" w:cs="Times New Roman"/>
          <w:color w:val="0D0D0D" w:themeColor="text1" w:themeTint="F2"/>
          <w:sz w:val="21"/>
          <w:szCs w:val="21"/>
          <w:lang w:eastAsia="uk-UA"/>
        </w:rPr>
        <w:t>торонами відповідної додаткової угоди до цього Договору.</w:t>
      </w:r>
    </w:p>
    <w:p w14:paraId="0D8B9D7A" w14:textId="77777777" w:rsidR="00725F31" w:rsidRPr="00A02CEA" w:rsidRDefault="00D43ADD" w:rsidP="00725F31">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10.3</w:t>
      </w:r>
      <w:r w:rsidR="00725F31"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 xml:space="preserve"> Кожна </w:t>
      </w:r>
      <w:r w:rsidR="00725F31" w:rsidRPr="00A02CEA">
        <w:rPr>
          <w:rFonts w:ascii="Times New Roman" w:eastAsia="Times New Roman" w:hAnsi="Times New Roman" w:cs="Times New Roman"/>
          <w:color w:val="0D0D0D" w:themeColor="text1" w:themeTint="F2"/>
          <w:sz w:val="21"/>
          <w:szCs w:val="21"/>
          <w:lang w:eastAsia="uk-UA"/>
        </w:rPr>
        <w:t>із Сторі</w:t>
      </w:r>
      <w:r w:rsidRPr="00A02CEA">
        <w:rPr>
          <w:rFonts w:ascii="Times New Roman" w:eastAsia="Times New Roman" w:hAnsi="Times New Roman" w:cs="Times New Roman"/>
          <w:color w:val="0D0D0D" w:themeColor="text1" w:themeTint="F2"/>
          <w:sz w:val="21"/>
          <w:szCs w:val="21"/>
          <w:lang w:eastAsia="uk-UA"/>
        </w:rPr>
        <w:t xml:space="preserve">н має право припинити дію Договору достроково, </w:t>
      </w:r>
      <w:r w:rsidR="00725F31" w:rsidRPr="00A02CEA">
        <w:rPr>
          <w:rFonts w:ascii="Times New Roman" w:eastAsia="Times New Roman" w:hAnsi="Times New Roman" w:cs="Times New Roman"/>
          <w:color w:val="0D0D0D" w:themeColor="text1" w:themeTint="F2"/>
          <w:sz w:val="21"/>
          <w:szCs w:val="21"/>
          <w:lang w:eastAsia="uk-UA"/>
        </w:rPr>
        <w:t>за умови що не має невиконаних зобов‘язань перед іншою Стороною. Сторона ініціатор розірвання Договору зобов’язується в письмовій формі повідомити іншу сторону  про розірвання Договору за 30 календарних днів до планованої дати його   розірвання.</w:t>
      </w:r>
    </w:p>
    <w:p w14:paraId="40250BB1" w14:textId="77777777" w:rsidR="00725F31" w:rsidRPr="00A02CEA" w:rsidRDefault="00725F31" w:rsidP="00325E8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p>
    <w:p w14:paraId="683E4BE2" w14:textId="334255B3" w:rsidR="00F01A01" w:rsidRDefault="00325E8F"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 xml:space="preserve">11. </w:t>
      </w:r>
      <w:r w:rsidR="00F01A01" w:rsidRPr="00A02CEA">
        <w:rPr>
          <w:rFonts w:ascii="Times New Roman" w:eastAsia="Times New Roman" w:hAnsi="Times New Roman" w:cs="Times New Roman"/>
          <w:b/>
          <w:bCs/>
          <w:color w:val="0D0D0D" w:themeColor="text1" w:themeTint="F2"/>
          <w:sz w:val="21"/>
          <w:szCs w:val="21"/>
          <w:lang w:eastAsia="uk-UA"/>
        </w:rPr>
        <w:t>ІНШІ УМОВИ</w:t>
      </w:r>
    </w:p>
    <w:p w14:paraId="12DE827B" w14:textId="77777777" w:rsidR="00AE5FB2" w:rsidRPr="00A02CEA" w:rsidRDefault="00AE5FB2"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38F1FAFD"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w:t>
      </w:r>
      <w:r w:rsidR="00325E8F" w:rsidRPr="00A02CEA">
        <w:rPr>
          <w:rFonts w:ascii="Times New Roman" w:eastAsia="Times New Roman" w:hAnsi="Times New Roman" w:cs="Times New Roman"/>
          <w:color w:val="0D0D0D" w:themeColor="text1" w:themeTint="F2"/>
          <w:sz w:val="21"/>
          <w:szCs w:val="21"/>
          <w:lang w:eastAsia="uk-UA"/>
        </w:rPr>
        <w:t>1</w:t>
      </w:r>
      <w:r w:rsidRPr="00A02CEA">
        <w:rPr>
          <w:rFonts w:ascii="Times New Roman" w:eastAsia="Times New Roman" w:hAnsi="Times New Roman" w:cs="Times New Roman"/>
          <w:color w:val="0D0D0D" w:themeColor="text1" w:themeTint="F2"/>
          <w:sz w:val="21"/>
          <w:szCs w:val="21"/>
          <w:lang w:eastAsia="uk-UA"/>
        </w:rPr>
        <w:t>.</w:t>
      </w:r>
      <w:r w:rsidR="00325E8F" w:rsidRPr="00A02CEA">
        <w:rPr>
          <w:rFonts w:ascii="Times New Roman" w:eastAsia="Times New Roman" w:hAnsi="Times New Roman" w:cs="Times New Roman"/>
          <w:color w:val="0D0D0D" w:themeColor="text1" w:themeTint="F2"/>
          <w:sz w:val="21"/>
          <w:szCs w:val="21"/>
          <w:lang w:eastAsia="uk-UA"/>
        </w:rPr>
        <w:t>1</w:t>
      </w:r>
      <w:r w:rsidRPr="00A02CEA">
        <w:rPr>
          <w:rFonts w:ascii="Times New Roman" w:eastAsia="Times New Roman" w:hAnsi="Times New Roman" w:cs="Times New Roman"/>
          <w:color w:val="0D0D0D" w:themeColor="text1" w:themeTint="F2"/>
          <w:sz w:val="21"/>
          <w:szCs w:val="21"/>
          <w:lang w:eastAsia="uk-UA"/>
        </w:rPr>
        <w:t>. Умови Договору може бути змінено на підставі нормативних актів Верховної Ради України, Кабінету Міністрів України, НКРЕКП або іншого органу, що регулюють відносини з поставок газу та правил роботи на ринку газу України, шляхом підписання відповідних додаткових угод</w:t>
      </w:r>
      <w:r w:rsidR="00D43ADD" w:rsidRPr="00A02CEA">
        <w:rPr>
          <w:rFonts w:ascii="Times New Roman" w:eastAsia="Times New Roman" w:hAnsi="Times New Roman" w:cs="Times New Roman"/>
          <w:color w:val="0D0D0D" w:themeColor="text1" w:themeTint="F2"/>
          <w:sz w:val="21"/>
          <w:szCs w:val="21"/>
          <w:lang w:eastAsia="uk-UA"/>
        </w:rPr>
        <w:t xml:space="preserve"> до цього Договору</w:t>
      </w:r>
      <w:r w:rsidRPr="00A02CEA">
        <w:rPr>
          <w:rFonts w:ascii="Times New Roman" w:eastAsia="Times New Roman" w:hAnsi="Times New Roman" w:cs="Times New Roman"/>
          <w:color w:val="0D0D0D" w:themeColor="text1" w:themeTint="F2"/>
          <w:sz w:val="21"/>
          <w:szCs w:val="21"/>
          <w:lang w:eastAsia="uk-UA"/>
        </w:rPr>
        <w:t>.</w:t>
      </w:r>
    </w:p>
    <w:p w14:paraId="6EFF416F" w14:textId="73357157" w:rsidR="00F63671" w:rsidRPr="00A02CEA" w:rsidRDefault="00D43ADD" w:rsidP="00325E8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11.2</w:t>
      </w:r>
      <w:r w:rsidR="00F01A01" w:rsidRPr="00A02CEA">
        <w:rPr>
          <w:rFonts w:ascii="Times New Roman" w:eastAsia="Times New Roman" w:hAnsi="Times New Roman" w:cs="Times New Roman"/>
          <w:color w:val="0D0D0D" w:themeColor="text1" w:themeTint="F2"/>
          <w:sz w:val="21"/>
          <w:szCs w:val="21"/>
          <w:lang w:eastAsia="uk-UA"/>
        </w:rPr>
        <w:t xml:space="preserve">. </w:t>
      </w:r>
      <w:r w:rsidRPr="00A02CEA">
        <w:rPr>
          <w:rFonts w:ascii="Times New Roman" w:eastAsia="Times New Roman" w:hAnsi="Times New Roman" w:cs="Times New Roman"/>
          <w:color w:val="0D0D0D" w:themeColor="text1" w:themeTint="F2"/>
          <w:sz w:val="21"/>
          <w:szCs w:val="21"/>
          <w:lang w:eastAsia="uk-UA"/>
        </w:rPr>
        <w:t>Зміни та доповнення до цього Договору будуть дійсні при умові, якщо вони укладені в письмовій формі і підписані уповноваженими на це представниками Сторін та скріплені печатками</w:t>
      </w:r>
      <w:r w:rsidR="00571BDC" w:rsidRPr="00A02CEA">
        <w:rPr>
          <w:rFonts w:ascii="Times New Roman" w:eastAsia="Times New Roman" w:hAnsi="Times New Roman" w:cs="Times New Roman"/>
          <w:color w:val="0D0D0D" w:themeColor="text1" w:themeTint="F2"/>
          <w:sz w:val="21"/>
          <w:szCs w:val="21"/>
          <w:lang w:eastAsia="uk-UA"/>
        </w:rPr>
        <w:t xml:space="preserve"> (якщо Сторони при здійсненні своєї господарської діяльності використовують печатки)</w:t>
      </w:r>
      <w:r w:rsidRPr="00A02CEA">
        <w:rPr>
          <w:rFonts w:ascii="Times New Roman" w:eastAsia="Times New Roman" w:hAnsi="Times New Roman" w:cs="Times New Roman"/>
          <w:color w:val="0D0D0D" w:themeColor="text1" w:themeTint="F2"/>
          <w:sz w:val="21"/>
          <w:szCs w:val="21"/>
          <w:lang w:eastAsia="uk-UA"/>
        </w:rPr>
        <w:t>.</w:t>
      </w:r>
      <w:r w:rsidR="00F63671" w:rsidRPr="00A02CEA">
        <w:rPr>
          <w:rFonts w:ascii="Times New Roman" w:eastAsia="Times New Roman" w:hAnsi="Times New Roman" w:cs="Times New Roman"/>
          <w:color w:val="0D0D0D" w:themeColor="text1" w:themeTint="F2"/>
          <w:sz w:val="21"/>
          <w:szCs w:val="21"/>
          <w:lang w:eastAsia="uk-UA"/>
        </w:rPr>
        <w:t xml:space="preserve"> Сторона, яка має намір внести зміни до цього Договору повинна повідомити про це іншу Сторону не пізніше ніж за 30-ть календарних днів до запланованого набрання чинності такими змінами (крім ціни на природний газ, якщо вона встановлюється для Постачальника відповідними державними органами). Кожна із Сторін має право відмовитися від цього Договору, якщо вона не приймає нові умови, повідомлені Стороною-ініціатором внесення до договору змін.</w:t>
      </w:r>
    </w:p>
    <w:p w14:paraId="64C8B331" w14:textId="517E3EA0" w:rsidR="00325E8F" w:rsidRPr="00A02CEA" w:rsidRDefault="00D43ADD" w:rsidP="00325E8F">
      <w:pPr>
        <w:spacing w:after="0" w:line="240" w:lineRule="auto"/>
        <w:ind w:firstLine="708"/>
        <w:jc w:val="both"/>
        <w:rPr>
          <w:color w:val="0D0D0D" w:themeColor="text1" w:themeTint="F2"/>
          <w:spacing w:val="-1"/>
          <w:sz w:val="21"/>
          <w:szCs w:val="21"/>
        </w:rPr>
      </w:pPr>
      <w:r w:rsidRPr="00A02CEA">
        <w:rPr>
          <w:rFonts w:ascii="Times New Roman" w:eastAsia="Times New Roman" w:hAnsi="Times New Roman" w:cs="Times New Roman"/>
          <w:color w:val="0D0D0D" w:themeColor="text1" w:themeTint="F2"/>
          <w:sz w:val="21"/>
          <w:szCs w:val="21"/>
          <w:lang w:eastAsia="uk-UA"/>
        </w:rPr>
        <w:t>11.3</w:t>
      </w:r>
      <w:r w:rsidR="00F01A01" w:rsidRPr="00A02CEA">
        <w:rPr>
          <w:rFonts w:ascii="Times New Roman" w:eastAsia="Times New Roman" w:hAnsi="Times New Roman" w:cs="Times New Roman"/>
          <w:color w:val="0D0D0D" w:themeColor="text1" w:themeTint="F2"/>
          <w:sz w:val="21"/>
          <w:szCs w:val="21"/>
          <w:lang w:eastAsia="uk-UA"/>
        </w:rPr>
        <w:t xml:space="preserve">. </w:t>
      </w:r>
      <w:r w:rsidR="00325E8F" w:rsidRPr="00A02CEA">
        <w:rPr>
          <w:rFonts w:ascii="Times New Roman" w:eastAsia="Times New Roman" w:hAnsi="Times New Roman" w:cs="Times New Roman"/>
          <w:color w:val="0D0D0D" w:themeColor="text1" w:themeTint="F2"/>
          <w:sz w:val="21"/>
          <w:szCs w:val="21"/>
          <w:lang w:eastAsia="uk-UA"/>
        </w:rPr>
        <w:t>Сторони домовились, що інформація, яку вони дізналися одна про одну  при веденні переддоговірних переговорів, укладенні та виконанні цього Договору є конфіденційною інформацією. У зв'язку з цим, Сторони  зобов’язується не розголошувати конфіденційну інформацію третім сторонам (громадянам, підприємствам, установам та організаціям)  протягом терміну дії цього Договору, а також протягом трьох років після  його припинення (розірвання).  У випадку недбалого зберігання або розголошення конфіденційної інформації винна сторона повинна повністю відшкодувати постраждалій стороні завдані збитки у повному обсязі.</w:t>
      </w:r>
    </w:p>
    <w:p w14:paraId="028F4143" w14:textId="77777777" w:rsidR="00325E8F" w:rsidRPr="00A02CEA" w:rsidRDefault="00F01A01" w:rsidP="00325E8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w:t>
      </w:r>
      <w:r w:rsidR="00D43ADD" w:rsidRPr="00A02CEA">
        <w:rPr>
          <w:rFonts w:ascii="Times New Roman" w:eastAsia="Times New Roman" w:hAnsi="Times New Roman" w:cs="Times New Roman"/>
          <w:color w:val="0D0D0D" w:themeColor="text1" w:themeTint="F2"/>
          <w:sz w:val="21"/>
          <w:szCs w:val="21"/>
          <w:lang w:eastAsia="uk-UA"/>
        </w:rPr>
        <w:t>1.4</w:t>
      </w:r>
      <w:r w:rsidRPr="00A02CEA">
        <w:rPr>
          <w:rFonts w:ascii="Times New Roman" w:eastAsia="Times New Roman" w:hAnsi="Times New Roman" w:cs="Times New Roman"/>
          <w:color w:val="0D0D0D" w:themeColor="text1" w:themeTint="F2"/>
          <w:sz w:val="21"/>
          <w:szCs w:val="21"/>
          <w:lang w:eastAsia="uk-UA"/>
        </w:rPr>
        <w:t xml:space="preserve">. </w:t>
      </w:r>
      <w:r w:rsidR="00325E8F" w:rsidRPr="00A02CEA">
        <w:rPr>
          <w:rFonts w:ascii="Times New Roman" w:eastAsia="Times New Roman" w:hAnsi="Times New Roman" w:cs="Times New Roman"/>
          <w:color w:val="0D0D0D" w:themeColor="text1" w:themeTint="F2"/>
          <w:sz w:val="21"/>
          <w:szCs w:val="21"/>
          <w:lang w:eastAsia="uk-UA"/>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4CC74E61" w14:textId="77777777" w:rsidR="00D43ADD" w:rsidRPr="00A02CEA" w:rsidRDefault="00D43ADD" w:rsidP="00D43ADD">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11.5. Сторони дійшли згоди, що всі документи, в т.ч. цей Договір та/або додаткові угоди до нього передані за допомогою засобів факсимільного зв’язку та/або електронною поштою, мають юридичну силу при наступному наданні їх оригіналів протягом 15-ти календарних днів з дати їх укладення.</w:t>
      </w:r>
    </w:p>
    <w:p w14:paraId="1516AB12" w14:textId="6D057EE9" w:rsidR="00D43ADD" w:rsidRPr="00A02CEA" w:rsidRDefault="00D43ADD" w:rsidP="00D43ADD">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Сторони дійшли згоди, про можливість здійснення листування (в т.ч. передання сканованих копій документів) за допомогою електронної пошти. Таке листування здійснюється за наступними </w:t>
      </w:r>
      <w:r w:rsidR="004601F2" w:rsidRPr="00A02CEA">
        <w:rPr>
          <w:rFonts w:ascii="Times New Roman" w:eastAsia="Times New Roman" w:hAnsi="Times New Roman" w:cs="Times New Roman"/>
          <w:color w:val="0D0D0D" w:themeColor="text1" w:themeTint="F2"/>
          <w:sz w:val="21"/>
          <w:szCs w:val="21"/>
          <w:lang w:eastAsia="uk-UA"/>
        </w:rPr>
        <w:t xml:space="preserve">е-mail </w:t>
      </w:r>
      <w:r w:rsidRPr="00A02CEA">
        <w:rPr>
          <w:rFonts w:ascii="Times New Roman" w:eastAsia="Times New Roman" w:hAnsi="Times New Roman" w:cs="Times New Roman"/>
          <w:color w:val="0D0D0D" w:themeColor="text1" w:themeTint="F2"/>
          <w:sz w:val="21"/>
          <w:szCs w:val="21"/>
          <w:lang w:eastAsia="uk-UA"/>
        </w:rPr>
        <w:t>адресами:</w:t>
      </w:r>
    </w:p>
    <w:p w14:paraId="21AD9520" w14:textId="5F06B710" w:rsidR="00D43ADD" w:rsidRPr="00A02CEA" w:rsidRDefault="00D43ADD" w:rsidP="004601F2">
      <w:pPr>
        <w:spacing w:after="0" w:line="240" w:lineRule="auto"/>
        <w:ind w:firstLine="709"/>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color w:val="0D0D0D" w:themeColor="text1" w:themeTint="F2"/>
          <w:sz w:val="21"/>
          <w:szCs w:val="21"/>
          <w:lang w:eastAsia="uk-UA"/>
        </w:rPr>
        <w:t>для Постачальника:</w:t>
      </w:r>
      <w:r w:rsidR="004601F2" w:rsidRPr="00A02CEA">
        <w:rPr>
          <w:rFonts w:ascii="Times New Roman" w:eastAsia="Times New Roman" w:hAnsi="Times New Roman" w:cs="Times New Roman"/>
          <w:color w:val="0D0D0D" w:themeColor="text1" w:themeTint="F2"/>
          <w:sz w:val="21"/>
          <w:szCs w:val="21"/>
          <w:lang w:eastAsia="uk-UA"/>
        </w:rPr>
        <w:t xml:space="preserve"> </w:t>
      </w:r>
      <w:r w:rsidR="00AE5FB2">
        <w:t>___________________________</w:t>
      </w:r>
      <w:r w:rsidR="004601F2" w:rsidRPr="00A02CEA">
        <w:rPr>
          <w:rFonts w:ascii="Times New Roman" w:eastAsia="Times New Roman" w:hAnsi="Times New Roman" w:cs="Times New Roman"/>
          <w:color w:val="0D0D0D" w:themeColor="text1" w:themeTint="F2"/>
          <w:sz w:val="21"/>
          <w:szCs w:val="21"/>
          <w:lang w:eastAsia="uk-UA"/>
        </w:rPr>
        <w:t xml:space="preserve"> , ПІБ контактної особи: </w:t>
      </w:r>
      <w:r w:rsidR="00AE5FB2">
        <w:rPr>
          <w:rFonts w:ascii="Times New Roman" w:eastAsia="Times New Roman" w:hAnsi="Times New Roman" w:cs="Times New Roman"/>
          <w:color w:val="0D0D0D" w:themeColor="text1" w:themeTint="F2"/>
          <w:sz w:val="21"/>
          <w:szCs w:val="21"/>
          <w:lang w:eastAsia="uk-UA"/>
        </w:rPr>
        <w:t>____________________.</w:t>
      </w:r>
    </w:p>
    <w:p w14:paraId="0D65F0F7" w14:textId="77777777" w:rsidR="00AE5FB2" w:rsidRDefault="00BB0E98" w:rsidP="00D43ADD">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b/>
          <w:color w:val="0D0D0D" w:themeColor="text1" w:themeTint="F2"/>
          <w:sz w:val="21"/>
          <w:szCs w:val="21"/>
          <w:lang w:eastAsia="uk-UA"/>
        </w:rPr>
        <w:t>для Споживача</w:t>
      </w:r>
      <w:r w:rsidRPr="00AE5FB2">
        <w:rPr>
          <w:rStyle w:val="a6"/>
          <w:color w:val="0D0D0D" w:themeColor="text1" w:themeTint="F2"/>
          <w:u w:val="none"/>
        </w:rPr>
        <w:t>:</w:t>
      </w:r>
      <w:r w:rsidR="00E75CBB" w:rsidRPr="00AE5FB2">
        <w:rPr>
          <w:rStyle w:val="a6"/>
          <w:color w:val="0D0D0D" w:themeColor="text1" w:themeTint="F2"/>
          <w:u w:val="none"/>
        </w:rPr>
        <w:t xml:space="preserve"> </w:t>
      </w:r>
      <w:r w:rsidR="00AE5FB2">
        <w:t>___________________________</w:t>
      </w:r>
      <w:r w:rsidR="00AE5FB2" w:rsidRPr="00A02CEA">
        <w:rPr>
          <w:rFonts w:ascii="Times New Roman" w:eastAsia="Times New Roman" w:hAnsi="Times New Roman" w:cs="Times New Roman"/>
          <w:color w:val="0D0D0D" w:themeColor="text1" w:themeTint="F2"/>
          <w:sz w:val="21"/>
          <w:szCs w:val="21"/>
          <w:lang w:eastAsia="uk-UA"/>
        </w:rPr>
        <w:t xml:space="preserve"> , ПІБ контактної особи: </w:t>
      </w:r>
      <w:r w:rsidR="00AE5FB2">
        <w:rPr>
          <w:rFonts w:ascii="Times New Roman" w:eastAsia="Times New Roman" w:hAnsi="Times New Roman" w:cs="Times New Roman"/>
          <w:color w:val="0D0D0D" w:themeColor="text1" w:themeTint="F2"/>
          <w:sz w:val="21"/>
          <w:szCs w:val="21"/>
          <w:lang w:eastAsia="uk-UA"/>
        </w:rPr>
        <w:t>____________________.</w:t>
      </w:r>
    </w:p>
    <w:p w14:paraId="5164DF82" w14:textId="19D14C39"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11.6. Під час укладення цього Договору Споживач повинен надати Постачальнику копії наступних документів, завірених першими керівниками, основними печатками підприємства:</w:t>
      </w:r>
    </w:p>
    <w:p w14:paraId="25DF5046" w14:textId="77777777"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заяву про укладення договору, в якій зазначити свій персональний ЕІС-код та очікувані об’єми (обсяги) споживання природного газу на період дії договору;</w:t>
      </w:r>
    </w:p>
    <w:p w14:paraId="0317634D" w14:textId="77777777"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належним чином завірену копію документа, яким визначено право власності чи користування на об'єкт споживача;</w:t>
      </w:r>
    </w:p>
    <w:p w14:paraId="33493A98" w14:textId="77777777"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копії документів на право укладання договору, які посвідчують статус юридичної особи чи фізичної особи - підприємця та уповноваженої особи на підписання договору, та копію документа про взяття на облік у контролюючих органах; а саме:</w:t>
      </w:r>
    </w:p>
    <w:p w14:paraId="1B59A6D9" w14:textId="77777777"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 витяг/ виписку з ЄДР на день підписання Договору;</w:t>
      </w:r>
    </w:p>
    <w:p w14:paraId="5962A434" w14:textId="77777777"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копія останньої редакції Статуту,</w:t>
      </w:r>
    </w:p>
    <w:p w14:paraId="384242C5" w14:textId="77777777"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копію довідки статистики про включення до ЄДРПОУ;</w:t>
      </w:r>
    </w:p>
    <w:p w14:paraId="61085E46" w14:textId="77777777"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lastRenderedPageBreak/>
        <w:t>- документ, що підтверджує статус та термін дії повноваження посадової особи одноособово підписувати господарські договори (протокол, довіреність і т.д.).</w:t>
      </w:r>
    </w:p>
    <w:p w14:paraId="1915940D" w14:textId="77777777" w:rsidR="00D43ADD" w:rsidRPr="00A02CEA" w:rsidRDefault="00D43ADD" w:rsidP="00AE5FB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довідку (акт звірки розрахунків) про відсутність простроченої заборгованості споживача за поставлений газ перед діючим постачальником за поставлений природний газ, підписану діючим постачальником (за його наявності).</w:t>
      </w:r>
    </w:p>
    <w:p w14:paraId="6BDD6A6C" w14:textId="77777777" w:rsidR="00571BDC" w:rsidRPr="00A02CEA" w:rsidRDefault="00D43ADD" w:rsidP="00571BDC">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11.7</w:t>
      </w:r>
      <w:r w:rsidR="00571BDC"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 xml:space="preserve"> </w:t>
      </w:r>
      <w:r w:rsidR="00571BDC" w:rsidRPr="00A02CEA">
        <w:rPr>
          <w:rFonts w:ascii="Times New Roman" w:eastAsia="Times New Roman" w:hAnsi="Times New Roman" w:cs="Times New Roman"/>
          <w:color w:val="0D0D0D" w:themeColor="text1" w:themeTint="F2"/>
          <w:sz w:val="21"/>
          <w:szCs w:val="21"/>
          <w:lang w:eastAsia="uk-UA"/>
        </w:rPr>
        <w:t>Постачальник</w:t>
      </w:r>
      <w:r w:rsidR="00571BDC" w:rsidRPr="00A02CEA">
        <w:rPr>
          <w:rFonts w:ascii="Times New Roman" w:eastAsia="Times New Roman" w:hAnsi="Times New Roman" w:cs="Times New Roman"/>
          <w:color w:val="0D0D0D" w:themeColor="text1" w:themeTint="F2"/>
          <w:sz w:val="21"/>
          <w:szCs w:val="21"/>
          <w:lang w:val="ru-RU" w:eastAsia="uk-UA"/>
        </w:rPr>
        <w:t xml:space="preserve"> </w:t>
      </w:r>
      <w:r w:rsidR="00571BDC" w:rsidRPr="00A02CEA">
        <w:rPr>
          <w:rFonts w:ascii="Times New Roman" w:eastAsia="Times New Roman" w:hAnsi="Times New Roman" w:cs="Times New Roman"/>
          <w:color w:val="0D0D0D" w:themeColor="text1" w:themeTint="F2"/>
          <w:sz w:val="21"/>
          <w:szCs w:val="21"/>
          <w:lang w:eastAsia="uk-UA"/>
        </w:rPr>
        <w:t>гарантує, що має усі необхідні права для передачі газу за цим Договором, гарантує, що газ належить йому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та/або юридичними особами, а також не є предметом будь-якого іншого обтяження чи обмеження.</w:t>
      </w:r>
    </w:p>
    <w:p w14:paraId="32B95F11" w14:textId="77777777" w:rsidR="006911D4" w:rsidRPr="00A02CEA" w:rsidRDefault="00571BDC" w:rsidP="00D43ADD">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11.7.1 </w:t>
      </w:r>
      <w:r w:rsidR="006911D4" w:rsidRPr="00A02CEA">
        <w:rPr>
          <w:rFonts w:ascii="Times New Roman" w:eastAsia="Times New Roman" w:hAnsi="Times New Roman" w:cs="Times New Roman"/>
          <w:color w:val="0D0D0D" w:themeColor="text1" w:themeTint="F2"/>
          <w:sz w:val="21"/>
          <w:szCs w:val="21"/>
          <w:lang w:eastAsia="uk-UA"/>
        </w:rPr>
        <w:t xml:space="preserve">Постачальник за цим Договором здійснює діяльність із постачання природного газу на підставі Ліцензії від 25 квітня 2017р., виданої: Постанова НКРЕКП, № 549. </w:t>
      </w:r>
    </w:p>
    <w:p w14:paraId="03F4D3AB" w14:textId="0C80ED84" w:rsidR="00D43ADD" w:rsidRPr="00A02CEA" w:rsidRDefault="00571BDC" w:rsidP="00D43ADD">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11.7.2. </w:t>
      </w:r>
      <w:r w:rsidR="00D43ADD" w:rsidRPr="00A02CEA">
        <w:rPr>
          <w:rFonts w:ascii="Times New Roman" w:eastAsia="Times New Roman" w:hAnsi="Times New Roman" w:cs="Times New Roman"/>
          <w:color w:val="0D0D0D" w:themeColor="text1" w:themeTint="F2"/>
          <w:sz w:val="21"/>
          <w:szCs w:val="21"/>
          <w:lang w:eastAsia="uk-UA"/>
        </w:rPr>
        <w:t>Під час укладення цього Договору Постачальник повинен надати Споживачу копію ліцензії на ведення відповідної господарської діяльності.</w:t>
      </w:r>
    </w:p>
    <w:p w14:paraId="6268F713" w14:textId="77777777" w:rsidR="00D43ADD" w:rsidRPr="00A02CEA" w:rsidRDefault="00D43ADD" w:rsidP="00325E8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11.8. Підписанням даного Договору Споживач підтверджує, що на момент його укладення у нього відсутня заборгованість перед іншими постачальниками природного газу, Оператором ГРМ та/або Оператором ГТС.</w:t>
      </w:r>
    </w:p>
    <w:p w14:paraId="6FDB7754" w14:textId="77777777" w:rsidR="00F01A01" w:rsidRPr="00A02CEA" w:rsidRDefault="0078515C"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11.9</w:t>
      </w:r>
      <w:r w:rsidR="00F01A01" w:rsidRPr="00A02CEA">
        <w:rPr>
          <w:rFonts w:ascii="Times New Roman" w:eastAsia="Times New Roman" w:hAnsi="Times New Roman" w:cs="Times New Roman"/>
          <w:color w:val="0D0D0D" w:themeColor="text1" w:themeTint="F2"/>
          <w:sz w:val="21"/>
          <w:szCs w:val="21"/>
          <w:lang w:eastAsia="uk-UA"/>
        </w:rPr>
        <w:t>. Підписавши даний Договір Споживач вважається повідомленим і надавши свою згоду на те, що інформація про нього, персональні дані керівників та інших співробітників (прізвище, ім'я, по батькові, адреса, адреса електронної пошти, номер телефону, серія номер паспорту, ким та коли виданий), буде внесена до бази даних Постачальника.</w:t>
      </w:r>
    </w:p>
    <w:p w14:paraId="517DD324"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Споживач надає Постачальнику право використовувати свої персональні дані та погоджується з тим, що ця інформація може бути передана без письмового повідомлення Споживача для: обліку Споживачів, наданих їм послуг та поставленого товару, розрахунків зі Споживачами; розсилання Споживачам повідомлень, тощо.</w:t>
      </w:r>
    </w:p>
    <w:p w14:paraId="6319EF35" w14:textId="77777777" w:rsidR="00F01A01" w:rsidRPr="00A02CEA" w:rsidRDefault="0078515C"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11.10</w:t>
      </w:r>
      <w:r w:rsidR="00F01A01" w:rsidRPr="00A02CEA">
        <w:rPr>
          <w:rFonts w:ascii="Times New Roman" w:eastAsia="Times New Roman" w:hAnsi="Times New Roman" w:cs="Times New Roman"/>
          <w:color w:val="0D0D0D" w:themeColor="text1" w:themeTint="F2"/>
          <w:sz w:val="21"/>
          <w:szCs w:val="21"/>
          <w:lang w:eastAsia="uk-UA"/>
        </w:rPr>
        <w:t>. Сторони зобов’язуються протягом  5-ти календарних днів письмово повідомити одна одну про наступне: зміни адреси (юридичної, фактичної), банківських реквізитів, реквізитів платника ПДВ, телефонів, керівників, змін форм власності, впровадження справи про банкрутство та реорганізацію. У разі неповідомлення у зазначений вище строк, винна сторона зобов`язується відшкодувати іншій стороні всі втрати, що вона зазнає з цієї підстави.</w:t>
      </w:r>
    </w:p>
    <w:p w14:paraId="74FAAA01" w14:textId="77777777" w:rsidR="009A587F" w:rsidRPr="00A02CEA" w:rsidRDefault="0078515C" w:rsidP="009A587F">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11.11.  </w:t>
      </w:r>
      <w:r w:rsidR="009A587F" w:rsidRPr="00A02CEA">
        <w:rPr>
          <w:rFonts w:ascii="Times New Roman" w:eastAsia="Times New Roman" w:hAnsi="Times New Roman" w:cs="Times New Roman"/>
          <w:color w:val="0D0D0D" w:themeColor="text1" w:themeTint="F2"/>
          <w:sz w:val="21"/>
          <w:szCs w:val="21"/>
          <w:lang w:eastAsia="uk-UA"/>
        </w:rPr>
        <w:t>Відносини Сторін, що не врегульовані даним Договором, регулюються нормами чинного законодавства України, в тому числі Законом України «Про ринок природного газу», Правилами постачання природного газу, Кодексом газотранспортної системи та Кодексом газорозподільних систем.</w:t>
      </w:r>
    </w:p>
    <w:p w14:paraId="4F58DBD4" w14:textId="0C3D288C" w:rsidR="00BE7A30" w:rsidRPr="00A02CEA" w:rsidRDefault="0078515C" w:rsidP="00BE7A30">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11.12</w:t>
      </w:r>
      <w:r w:rsidR="00BE7A30" w:rsidRPr="00A02CEA">
        <w:rPr>
          <w:rFonts w:ascii="Times New Roman" w:eastAsia="Times New Roman" w:hAnsi="Times New Roman" w:cs="Times New Roman"/>
          <w:color w:val="0D0D0D" w:themeColor="text1" w:themeTint="F2"/>
          <w:sz w:val="21"/>
          <w:szCs w:val="21"/>
          <w:lang w:eastAsia="uk-UA"/>
        </w:rPr>
        <w:t>.</w:t>
      </w:r>
      <w:r w:rsidRPr="00A02CEA">
        <w:rPr>
          <w:rFonts w:ascii="Times New Roman" w:eastAsia="Times New Roman" w:hAnsi="Times New Roman" w:cs="Times New Roman"/>
          <w:color w:val="0D0D0D" w:themeColor="text1" w:themeTint="F2"/>
          <w:sz w:val="21"/>
          <w:szCs w:val="21"/>
          <w:lang w:eastAsia="uk-UA"/>
        </w:rPr>
        <w:t xml:space="preserve"> </w:t>
      </w:r>
      <w:r w:rsidR="00BE7A30" w:rsidRPr="00A02CEA">
        <w:rPr>
          <w:rFonts w:ascii="Times New Roman" w:eastAsia="Times New Roman" w:hAnsi="Times New Roman" w:cs="Times New Roman"/>
          <w:b/>
          <w:color w:val="0D0D0D" w:themeColor="text1" w:themeTint="F2"/>
          <w:sz w:val="21"/>
          <w:szCs w:val="21"/>
          <w:lang w:eastAsia="uk-UA"/>
        </w:rPr>
        <w:t>Веб-сайт Постачальника:</w:t>
      </w:r>
      <w:r w:rsidR="00BE7A30" w:rsidRPr="00A02CEA">
        <w:rPr>
          <w:rFonts w:ascii="Times New Roman" w:eastAsia="Times New Roman" w:hAnsi="Times New Roman" w:cs="Times New Roman"/>
          <w:color w:val="0D0D0D" w:themeColor="text1" w:themeTint="F2"/>
          <w:sz w:val="21"/>
          <w:szCs w:val="21"/>
          <w:lang w:eastAsia="uk-UA"/>
        </w:rPr>
        <w:t xml:space="preserve"> </w:t>
      </w:r>
      <w:r w:rsidR="00AE5FB2">
        <w:rPr>
          <w:rFonts w:ascii="Times New Roman" w:eastAsia="Times New Roman" w:hAnsi="Times New Roman" w:cs="Times New Roman"/>
          <w:color w:val="0D0D0D" w:themeColor="text1" w:themeTint="F2"/>
          <w:sz w:val="21"/>
          <w:szCs w:val="21"/>
          <w:lang w:eastAsia="uk-UA"/>
        </w:rPr>
        <w:t>____________________________</w:t>
      </w:r>
      <w:r w:rsidR="006911D4" w:rsidRPr="00A02CEA">
        <w:rPr>
          <w:rFonts w:ascii="Times New Roman" w:eastAsia="Times New Roman" w:hAnsi="Times New Roman" w:cs="Times New Roman"/>
          <w:color w:val="0D0D0D" w:themeColor="text1" w:themeTint="F2"/>
          <w:sz w:val="21"/>
          <w:szCs w:val="21"/>
          <w:lang w:eastAsia="uk-UA"/>
        </w:rPr>
        <w:t xml:space="preserve">. </w:t>
      </w:r>
      <w:r w:rsidR="00BE7A30" w:rsidRPr="00A02CEA">
        <w:rPr>
          <w:rFonts w:ascii="Times New Roman" w:eastAsia="Times New Roman" w:hAnsi="Times New Roman" w:cs="Times New Roman"/>
          <w:color w:val="0D0D0D" w:themeColor="text1" w:themeTint="F2"/>
          <w:sz w:val="21"/>
          <w:szCs w:val="21"/>
          <w:lang w:eastAsia="uk-UA"/>
        </w:rPr>
        <w:t xml:space="preserve">На вказаному веб-сайті Постачальник розміщує чинну редакцію цього Договору та Правила постачання газу, а також  інформацію щодо загальних умов постачання (в т.ч. щодо ціни газу, щодо прав та обов’язків Постачальника та </w:t>
      </w:r>
      <w:r w:rsidR="00F63671" w:rsidRPr="00A02CEA">
        <w:rPr>
          <w:rFonts w:ascii="Times New Roman" w:eastAsia="Times New Roman" w:hAnsi="Times New Roman" w:cs="Times New Roman"/>
          <w:color w:val="0D0D0D" w:themeColor="text1" w:themeTint="F2"/>
          <w:sz w:val="21"/>
          <w:szCs w:val="21"/>
          <w:lang w:eastAsia="uk-UA"/>
        </w:rPr>
        <w:t>с</w:t>
      </w:r>
      <w:r w:rsidR="00BE7A30" w:rsidRPr="00A02CEA">
        <w:rPr>
          <w:rFonts w:ascii="Times New Roman" w:eastAsia="Times New Roman" w:hAnsi="Times New Roman" w:cs="Times New Roman"/>
          <w:color w:val="0D0D0D" w:themeColor="text1" w:themeTint="F2"/>
          <w:sz w:val="21"/>
          <w:szCs w:val="21"/>
          <w:lang w:eastAsia="uk-UA"/>
        </w:rPr>
        <w:t>поживач</w:t>
      </w:r>
      <w:r w:rsidR="00F63671" w:rsidRPr="00A02CEA">
        <w:rPr>
          <w:rFonts w:ascii="Times New Roman" w:eastAsia="Times New Roman" w:hAnsi="Times New Roman" w:cs="Times New Roman"/>
          <w:color w:val="0D0D0D" w:themeColor="text1" w:themeTint="F2"/>
          <w:sz w:val="21"/>
          <w:szCs w:val="21"/>
          <w:lang w:eastAsia="uk-UA"/>
        </w:rPr>
        <w:t>ів газу</w:t>
      </w:r>
      <w:r w:rsidR="00BE7A30" w:rsidRPr="00A02CEA">
        <w:rPr>
          <w:rFonts w:ascii="Times New Roman" w:eastAsia="Times New Roman" w:hAnsi="Times New Roman" w:cs="Times New Roman"/>
          <w:color w:val="0D0D0D" w:themeColor="text1" w:themeTint="F2"/>
          <w:sz w:val="21"/>
          <w:szCs w:val="21"/>
          <w:lang w:eastAsia="uk-UA"/>
        </w:rPr>
        <w:t xml:space="preserve">), зазначено акти законодавства якими регулюються відносини між </w:t>
      </w:r>
      <w:r w:rsidR="00F63671" w:rsidRPr="00A02CEA">
        <w:rPr>
          <w:rFonts w:ascii="Times New Roman" w:eastAsia="Times New Roman" w:hAnsi="Times New Roman" w:cs="Times New Roman"/>
          <w:color w:val="0D0D0D" w:themeColor="text1" w:themeTint="F2"/>
          <w:sz w:val="21"/>
          <w:szCs w:val="21"/>
          <w:lang w:eastAsia="uk-UA"/>
        </w:rPr>
        <w:t>с</w:t>
      </w:r>
      <w:r w:rsidR="00BE7A30" w:rsidRPr="00A02CEA">
        <w:rPr>
          <w:rFonts w:ascii="Times New Roman" w:eastAsia="Times New Roman" w:hAnsi="Times New Roman" w:cs="Times New Roman"/>
          <w:color w:val="0D0D0D" w:themeColor="text1" w:themeTint="F2"/>
          <w:sz w:val="21"/>
          <w:szCs w:val="21"/>
          <w:lang w:eastAsia="uk-UA"/>
        </w:rPr>
        <w:t>торонами, способи досудового врегулювання спорів та інша необхідна інформація</w:t>
      </w:r>
      <w:r w:rsidR="00F63671" w:rsidRPr="00A02CEA">
        <w:rPr>
          <w:rFonts w:ascii="Times New Roman" w:eastAsia="Times New Roman" w:hAnsi="Times New Roman" w:cs="Times New Roman"/>
          <w:color w:val="0D0D0D" w:themeColor="text1" w:themeTint="F2"/>
          <w:sz w:val="21"/>
          <w:szCs w:val="21"/>
          <w:lang w:eastAsia="uk-UA"/>
        </w:rPr>
        <w:t>, у відповідності до вимог чинного законодавства України</w:t>
      </w:r>
      <w:r w:rsidR="00BE7A30" w:rsidRPr="00A02CEA">
        <w:rPr>
          <w:rFonts w:ascii="Times New Roman" w:eastAsia="Times New Roman" w:hAnsi="Times New Roman" w:cs="Times New Roman"/>
          <w:color w:val="0D0D0D" w:themeColor="text1" w:themeTint="F2"/>
          <w:sz w:val="21"/>
          <w:szCs w:val="21"/>
          <w:lang w:eastAsia="uk-UA"/>
        </w:rPr>
        <w:t xml:space="preserve">. </w:t>
      </w:r>
    </w:p>
    <w:p w14:paraId="1EF62A69" w14:textId="1AB2844D" w:rsidR="0078515C" w:rsidRPr="00A02CEA" w:rsidRDefault="00BE7A30" w:rsidP="0078515C">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xml:space="preserve">11.13 </w:t>
      </w:r>
      <w:r w:rsidR="0078515C" w:rsidRPr="00A02CEA">
        <w:rPr>
          <w:rFonts w:ascii="Times New Roman" w:eastAsia="Times New Roman" w:hAnsi="Times New Roman" w:cs="Times New Roman"/>
          <w:color w:val="0D0D0D" w:themeColor="text1" w:themeTint="F2"/>
          <w:sz w:val="21"/>
          <w:szCs w:val="21"/>
          <w:lang w:eastAsia="uk-UA"/>
        </w:rPr>
        <w:t>Договір складено українською мовою у двох примірниках – по одному для кожної з Сторін. Кожний примірник має однакову юридичну силу</w:t>
      </w:r>
      <w:r w:rsidR="00030B33" w:rsidRPr="00A02CEA">
        <w:rPr>
          <w:rFonts w:ascii="Times New Roman" w:eastAsia="Times New Roman" w:hAnsi="Times New Roman" w:cs="Times New Roman"/>
          <w:color w:val="0D0D0D" w:themeColor="text1" w:themeTint="F2"/>
          <w:sz w:val="21"/>
          <w:szCs w:val="21"/>
          <w:lang w:eastAsia="uk-UA"/>
        </w:rPr>
        <w:t>.</w:t>
      </w:r>
    </w:p>
    <w:p w14:paraId="4D8A3857" w14:textId="77777777" w:rsidR="00030B33" w:rsidRPr="00A02CEA" w:rsidRDefault="00030B33" w:rsidP="0078515C">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p>
    <w:p w14:paraId="64C5C22D" w14:textId="77777777" w:rsidR="00F01A01" w:rsidRPr="00A02CEA" w:rsidRDefault="00F01A01" w:rsidP="00F27F72">
      <w:pPr>
        <w:spacing w:after="0" w:line="240" w:lineRule="auto"/>
        <w:ind w:firstLine="708"/>
        <w:jc w:val="both"/>
        <w:rPr>
          <w:rFonts w:ascii="Times New Roman" w:eastAsia="Times New Roman" w:hAnsi="Times New Roman" w:cs="Times New Roman"/>
          <w:color w:val="0D0D0D" w:themeColor="text1" w:themeTint="F2"/>
          <w:sz w:val="21"/>
          <w:szCs w:val="21"/>
          <w:lang w:eastAsia="uk-UA"/>
        </w:rPr>
      </w:pPr>
    </w:p>
    <w:p w14:paraId="11B735DB" w14:textId="77777777" w:rsidR="00F01A01" w:rsidRPr="00A02CEA" w:rsidRDefault="0078515C" w:rsidP="00ED1D6B">
      <w:pPr>
        <w:spacing w:after="0" w:line="240" w:lineRule="auto"/>
        <w:jc w:val="center"/>
        <w:rPr>
          <w:rFonts w:ascii="Times New Roman" w:eastAsia="Times New Roman" w:hAnsi="Times New Roman" w:cs="Times New Roman"/>
          <w:b/>
          <w:bCs/>
          <w:color w:val="0D0D0D" w:themeColor="text1" w:themeTint="F2"/>
          <w:sz w:val="21"/>
          <w:szCs w:val="21"/>
          <w:lang w:eastAsia="uk-UA"/>
        </w:rPr>
      </w:pPr>
      <w:r w:rsidRPr="00A02CEA">
        <w:rPr>
          <w:rFonts w:ascii="Times New Roman" w:eastAsia="Times New Roman" w:hAnsi="Times New Roman" w:cs="Times New Roman"/>
          <w:b/>
          <w:bCs/>
          <w:color w:val="0D0D0D" w:themeColor="text1" w:themeTint="F2"/>
          <w:sz w:val="21"/>
          <w:szCs w:val="21"/>
          <w:lang w:eastAsia="uk-UA"/>
        </w:rPr>
        <w:t>12</w:t>
      </w:r>
      <w:r w:rsidR="00F01A01" w:rsidRPr="00A02CEA">
        <w:rPr>
          <w:rFonts w:ascii="Times New Roman" w:eastAsia="Times New Roman" w:hAnsi="Times New Roman" w:cs="Times New Roman"/>
          <w:b/>
          <w:bCs/>
          <w:color w:val="0D0D0D" w:themeColor="text1" w:themeTint="F2"/>
          <w:sz w:val="21"/>
          <w:szCs w:val="21"/>
          <w:lang w:eastAsia="uk-UA"/>
        </w:rPr>
        <w:t>. МІСЦЕЗНАХОДЖЕННЯ, РЕКВИЗИТИ ТА ПІДПИСИ СТОРІН</w:t>
      </w:r>
    </w:p>
    <w:p w14:paraId="19268DE4" w14:textId="77777777" w:rsidR="00035481" w:rsidRPr="00A02CEA" w:rsidRDefault="00035481" w:rsidP="00ED1D6B">
      <w:pPr>
        <w:spacing w:after="0" w:line="240" w:lineRule="auto"/>
        <w:jc w:val="center"/>
        <w:rPr>
          <w:rFonts w:ascii="Times New Roman" w:eastAsia="Times New Roman" w:hAnsi="Times New Roman" w:cs="Times New Roman"/>
          <w:color w:val="0D0D0D" w:themeColor="text1" w:themeTint="F2"/>
          <w:sz w:val="21"/>
          <w:szCs w:val="21"/>
          <w:lang w:eastAsia="uk-UA"/>
        </w:rPr>
      </w:pPr>
    </w:p>
    <w:p w14:paraId="7BC5AA43" w14:textId="77777777" w:rsidR="00035481" w:rsidRPr="00A02CEA" w:rsidRDefault="00F01A01" w:rsidP="00ED1D6B">
      <w:pPr>
        <w:spacing w:after="0" w:line="240" w:lineRule="auto"/>
        <w:rPr>
          <w:rFonts w:ascii="Times New Roman" w:eastAsia="Times New Roman" w:hAnsi="Times New Roman" w:cs="Times New Roman"/>
          <w:color w:val="0D0D0D" w:themeColor="text1" w:themeTint="F2"/>
          <w:sz w:val="21"/>
          <w:szCs w:val="21"/>
          <w:lang w:eastAsia="uk-UA"/>
        </w:rPr>
      </w:pPr>
      <w:r w:rsidRPr="00A02CEA">
        <w:rPr>
          <w:rFonts w:ascii="Times New Roman" w:eastAsia="Times New Roman" w:hAnsi="Times New Roman" w:cs="Times New Roman"/>
          <w:color w:val="0D0D0D" w:themeColor="text1" w:themeTint="F2"/>
          <w:sz w:val="21"/>
          <w:szCs w:val="21"/>
          <w:lang w:eastAsia="uk-UA"/>
        </w:rPr>
        <w:t> </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0"/>
        <w:gridCol w:w="5101"/>
      </w:tblGrid>
      <w:tr w:rsidR="00A02CEA" w:rsidRPr="00A02CEA" w14:paraId="71309E03" w14:textId="77777777" w:rsidTr="00AE5FB2">
        <w:tc>
          <w:tcPr>
            <w:tcW w:w="5100" w:type="dxa"/>
          </w:tcPr>
          <w:p w14:paraId="100EC22F" w14:textId="02353D9F" w:rsidR="00BB0E98" w:rsidRPr="00A02CEA" w:rsidRDefault="00BB0E98" w:rsidP="00681280">
            <w:pPr>
              <w:rPr>
                <w:rFonts w:ascii="Times New Roman" w:eastAsia="Times New Roman" w:hAnsi="Times New Roman" w:cs="Times New Roman"/>
                <w:b/>
                <w:color w:val="0D0D0D" w:themeColor="text1" w:themeTint="F2"/>
                <w:sz w:val="21"/>
                <w:szCs w:val="21"/>
                <w:lang w:eastAsia="uk-UA"/>
              </w:rPr>
            </w:pPr>
            <w:r w:rsidRPr="00A02CEA">
              <w:rPr>
                <w:rFonts w:ascii="Times New Roman" w:eastAsia="Times New Roman" w:hAnsi="Times New Roman" w:cs="Times New Roman"/>
                <w:b/>
                <w:color w:val="0D0D0D" w:themeColor="text1" w:themeTint="F2"/>
                <w:sz w:val="21"/>
                <w:szCs w:val="21"/>
                <w:lang w:eastAsia="uk-UA"/>
              </w:rPr>
              <w:t>Постачальник</w:t>
            </w:r>
          </w:p>
          <w:p w14:paraId="65BF97FA" w14:textId="77777777" w:rsidR="00AE5FB2"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Адреса:</w:t>
            </w:r>
          </w:p>
          <w:p w14:paraId="697A21FD" w14:textId="0705341D" w:rsidR="00AE5FB2" w:rsidRPr="00A02CEA"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_______________________________________________________________________________________________________________________________</w:t>
            </w:r>
            <w:r>
              <w:rPr>
                <w:rFonts w:ascii="Times New Roman" w:eastAsia="Times New Roman" w:hAnsi="Times New Roman" w:cs="Times New Roman"/>
                <w:color w:val="0D0D0D" w:themeColor="text1" w:themeTint="F2"/>
                <w:sz w:val="21"/>
                <w:szCs w:val="21"/>
                <w:lang w:eastAsia="uk-UA"/>
              </w:rPr>
              <w:t>_______</w:t>
            </w:r>
            <w:r>
              <w:rPr>
                <w:rFonts w:ascii="Times New Roman" w:eastAsia="Times New Roman" w:hAnsi="Times New Roman" w:cs="Times New Roman"/>
                <w:color w:val="0D0D0D" w:themeColor="text1" w:themeTint="F2"/>
                <w:sz w:val="21"/>
                <w:szCs w:val="21"/>
                <w:lang w:eastAsia="uk-UA"/>
              </w:rPr>
              <w:t>____</w:t>
            </w:r>
          </w:p>
          <w:p w14:paraId="680BFBF1" w14:textId="2678516A" w:rsidR="00AE5FB2" w:rsidRDefault="00AE5FB2" w:rsidP="00681280">
            <w:pPr>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Банківські реквізити:</w:t>
            </w:r>
          </w:p>
          <w:p w14:paraId="304100A6" w14:textId="77777777" w:rsidR="00AE5FB2" w:rsidRPr="00A02CEA"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____________________________________________________________________________________________</w:t>
            </w:r>
          </w:p>
          <w:p w14:paraId="48C2B858" w14:textId="77777777" w:rsidR="00AE5FB2" w:rsidRPr="00A02CEA"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____________________________________________________________________________________________</w:t>
            </w:r>
          </w:p>
          <w:p w14:paraId="33B6AB39" w14:textId="7126F237" w:rsidR="00BB0E98" w:rsidRDefault="00BB0E98" w:rsidP="00681280">
            <w:pPr>
              <w:rPr>
                <w:rFonts w:ascii="Times New Roman" w:eastAsia="Times New Roman" w:hAnsi="Times New Roman" w:cs="Times New Roman"/>
                <w:color w:val="0D0D0D" w:themeColor="text1" w:themeTint="F2"/>
                <w:sz w:val="21"/>
                <w:szCs w:val="21"/>
                <w:lang w:eastAsia="uk-UA"/>
              </w:rPr>
            </w:pPr>
          </w:p>
          <w:p w14:paraId="7E27178C" w14:textId="3ED66F0B" w:rsidR="00AE5FB2" w:rsidRDefault="00AE5FB2" w:rsidP="00681280">
            <w:pPr>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Додаткова інформація:</w:t>
            </w:r>
          </w:p>
          <w:p w14:paraId="0E7E4333" w14:textId="77777777" w:rsidR="00AE5FB2" w:rsidRPr="00A02CEA"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____________________________________________________________________________________________</w:t>
            </w:r>
          </w:p>
          <w:p w14:paraId="0EFD49CD" w14:textId="77777777" w:rsidR="00AE5FB2" w:rsidRDefault="00AE5FB2" w:rsidP="00681280">
            <w:pPr>
              <w:rPr>
                <w:rFonts w:ascii="Times New Roman" w:eastAsia="Times New Roman" w:hAnsi="Times New Roman" w:cs="Times New Roman"/>
                <w:b/>
                <w:color w:val="0D0D0D" w:themeColor="text1" w:themeTint="F2"/>
                <w:sz w:val="21"/>
                <w:szCs w:val="21"/>
                <w:lang w:eastAsia="uk-UA"/>
              </w:rPr>
            </w:pPr>
          </w:p>
          <w:p w14:paraId="28CCF2BB" w14:textId="77777777" w:rsidR="00AE5FB2" w:rsidRDefault="00AE5FB2" w:rsidP="00681280">
            <w:pPr>
              <w:rPr>
                <w:rFonts w:ascii="Times New Roman" w:eastAsia="Times New Roman" w:hAnsi="Times New Roman" w:cs="Times New Roman"/>
                <w:b/>
                <w:color w:val="0D0D0D" w:themeColor="text1" w:themeTint="F2"/>
                <w:sz w:val="21"/>
                <w:szCs w:val="21"/>
                <w:lang w:eastAsia="uk-UA"/>
              </w:rPr>
            </w:pPr>
          </w:p>
          <w:p w14:paraId="01D37D2E" w14:textId="676287D9" w:rsidR="00BB0E98" w:rsidRPr="00A02CEA" w:rsidRDefault="00AE5FB2" w:rsidP="00681280">
            <w:pPr>
              <w:rPr>
                <w:rFonts w:ascii="Times New Roman" w:eastAsia="Times New Roman" w:hAnsi="Times New Roman" w:cs="Times New Roman"/>
                <w:b/>
                <w:color w:val="0D0D0D" w:themeColor="text1" w:themeTint="F2"/>
                <w:sz w:val="21"/>
                <w:szCs w:val="21"/>
                <w:lang w:eastAsia="uk-UA"/>
              </w:rPr>
            </w:pPr>
            <w:r>
              <w:rPr>
                <w:rFonts w:ascii="Times New Roman" w:eastAsia="Times New Roman" w:hAnsi="Times New Roman" w:cs="Times New Roman"/>
                <w:b/>
                <w:color w:val="0D0D0D" w:themeColor="text1" w:themeTint="F2"/>
                <w:sz w:val="21"/>
                <w:szCs w:val="21"/>
                <w:lang w:eastAsia="uk-UA"/>
              </w:rPr>
              <w:t>Керівник</w:t>
            </w:r>
            <w:r w:rsidR="00BB0E98" w:rsidRPr="00A02CEA">
              <w:rPr>
                <w:rFonts w:ascii="Times New Roman" w:eastAsia="Times New Roman" w:hAnsi="Times New Roman" w:cs="Times New Roman"/>
                <w:b/>
                <w:color w:val="0D0D0D" w:themeColor="text1" w:themeTint="F2"/>
                <w:sz w:val="21"/>
                <w:szCs w:val="21"/>
                <w:lang w:eastAsia="uk-UA"/>
              </w:rPr>
              <w:t>  ______________ /</w:t>
            </w:r>
            <w:r>
              <w:rPr>
                <w:rFonts w:ascii="Times New Roman" w:eastAsia="Times New Roman" w:hAnsi="Times New Roman" w:cs="Times New Roman"/>
                <w:b/>
                <w:color w:val="0D0D0D" w:themeColor="text1" w:themeTint="F2"/>
                <w:sz w:val="21"/>
                <w:szCs w:val="21"/>
                <w:lang w:eastAsia="uk-UA"/>
              </w:rPr>
              <w:t xml:space="preserve"> ____________________</w:t>
            </w:r>
            <w:r w:rsidR="00133BDB" w:rsidRPr="00A02CEA">
              <w:rPr>
                <w:rFonts w:ascii="Times New Roman" w:eastAsia="Times New Roman" w:hAnsi="Times New Roman" w:cs="Times New Roman"/>
                <w:b/>
                <w:color w:val="0D0D0D" w:themeColor="text1" w:themeTint="F2"/>
                <w:sz w:val="21"/>
                <w:szCs w:val="21"/>
                <w:lang w:eastAsia="uk-UA"/>
              </w:rPr>
              <w:t xml:space="preserve"> </w:t>
            </w:r>
            <w:r w:rsidR="00BB0E98" w:rsidRPr="00A02CEA">
              <w:rPr>
                <w:rFonts w:ascii="Times New Roman" w:eastAsia="Times New Roman" w:hAnsi="Times New Roman" w:cs="Times New Roman"/>
                <w:b/>
                <w:color w:val="0D0D0D" w:themeColor="text1" w:themeTint="F2"/>
                <w:sz w:val="21"/>
                <w:szCs w:val="21"/>
                <w:lang w:eastAsia="uk-UA"/>
              </w:rPr>
              <w:t>/</w:t>
            </w:r>
          </w:p>
          <w:p w14:paraId="31180918" w14:textId="77777777" w:rsidR="00BB0E98" w:rsidRPr="00A02CEA" w:rsidRDefault="00BB0E98" w:rsidP="00681280">
            <w:pPr>
              <w:rPr>
                <w:rFonts w:ascii="Times New Roman" w:eastAsia="Times New Roman" w:hAnsi="Times New Roman" w:cs="Times New Roman"/>
                <w:color w:val="0D0D0D" w:themeColor="text1" w:themeTint="F2"/>
                <w:sz w:val="21"/>
                <w:szCs w:val="21"/>
                <w:lang w:eastAsia="uk-UA"/>
              </w:rPr>
            </w:pPr>
          </w:p>
        </w:tc>
        <w:tc>
          <w:tcPr>
            <w:tcW w:w="5101" w:type="dxa"/>
          </w:tcPr>
          <w:p w14:paraId="2518BA3E" w14:textId="77777777" w:rsidR="007C2496" w:rsidRPr="00A02CEA" w:rsidRDefault="007C2496" w:rsidP="007C2496">
            <w:pPr>
              <w:rPr>
                <w:rFonts w:ascii="Times New Roman" w:eastAsia="Times New Roman" w:hAnsi="Times New Roman" w:cs="Times New Roman"/>
                <w:b/>
                <w:color w:val="0D0D0D" w:themeColor="text1" w:themeTint="F2"/>
                <w:sz w:val="21"/>
                <w:szCs w:val="21"/>
                <w:lang w:eastAsia="uk-UA"/>
              </w:rPr>
            </w:pPr>
            <w:r w:rsidRPr="00A02CEA">
              <w:rPr>
                <w:rFonts w:ascii="Times New Roman" w:eastAsia="Times New Roman" w:hAnsi="Times New Roman" w:cs="Times New Roman"/>
                <w:b/>
                <w:color w:val="0D0D0D" w:themeColor="text1" w:themeTint="F2"/>
                <w:sz w:val="21"/>
                <w:szCs w:val="21"/>
                <w:lang w:eastAsia="uk-UA"/>
              </w:rPr>
              <w:t xml:space="preserve">Споживач </w:t>
            </w:r>
          </w:p>
          <w:p w14:paraId="754255B0" w14:textId="77777777" w:rsidR="00AE5FB2"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Адреса:</w:t>
            </w:r>
          </w:p>
          <w:p w14:paraId="0CDE48A3" w14:textId="77777777" w:rsidR="00AE5FB2" w:rsidRPr="00A02CEA"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__________________________________________________________________________________________________________________________________________</w:t>
            </w:r>
          </w:p>
          <w:p w14:paraId="469546E4" w14:textId="77777777" w:rsidR="00AE5FB2" w:rsidRDefault="00AE5FB2" w:rsidP="00AE5FB2">
            <w:pPr>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Банківські реквізити:</w:t>
            </w:r>
          </w:p>
          <w:p w14:paraId="67CD8313" w14:textId="77777777" w:rsidR="00AE5FB2" w:rsidRPr="00A02CEA"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____________________________________________________________________________________________</w:t>
            </w:r>
          </w:p>
          <w:p w14:paraId="522A5F78" w14:textId="77777777" w:rsidR="00AE5FB2" w:rsidRPr="00A02CEA"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____________________________________________________________________________________________</w:t>
            </w:r>
          </w:p>
          <w:p w14:paraId="3E9D6A31" w14:textId="77777777" w:rsidR="00AE5FB2" w:rsidRDefault="00AE5FB2" w:rsidP="00AE5FB2">
            <w:pPr>
              <w:rPr>
                <w:rFonts w:ascii="Times New Roman" w:eastAsia="Times New Roman" w:hAnsi="Times New Roman" w:cs="Times New Roman"/>
                <w:color w:val="0D0D0D" w:themeColor="text1" w:themeTint="F2"/>
                <w:sz w:val="21"/>
                <w:szCs w:val="21"/>
                <w:lang w:eastAsia="uk-UA"/>
              </w:rPr>
            </w:pPr>
          </w:p>
          <w:p w14:paraId="37FFAD59" w14:textId="77777777" w:rsidR="00AE5FB2" w:rsidRDefault="00AE5FB2" w:rsidP="00AE5FB2">
            <w:pPr>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Додаткова інформація:</w:t>
            </w:r>
          </w:p>
          <w:p w14:paraId="66A9F71C" w14:textId="77777777" w:rsidR="00AE5FB2" w:rsidRPr="00A02CEA" w:rsidRDefault="00AE5FB2" w:rsidP="00AE5FB2">
            <w:pPr>
              <w:jc w:val="both"/>
              <w:rPr>
                <w:rFonts w:ascii="Times New Roman" w:eastAsia="Times New Roman" w:hAnsi="Times New Roman" w:cs="Times New Roman"/>
                <w:color w:val="0D0D0D" w:themeColor="text1" w:themeTint="F2"/>
                <w:sz w:val="21"/>
                <w:szCs w:val="21"/>
                <w:lang w:eastAsia="uk-UA"/>
              </w:rPr>
            </w:pPr>
            <w:r>
              <w:rPr>
                <w:rFonts w:ascii="Times New Roman" w:eastAsia="Times New Roman" w:hAnsi="Times New Roman" w:cs="Times New Roman"/>
                <w:color w:val="0D0D0D" w:themeColor="text1" w:themeTint="F2"/>
                <w:sz w:val="21"/>
                <w:szCs w:val="21"/>
                <w:lang w:eastAsia="uk-UA"/>
              </w:rPr>
              <w:t>____________________________________________________________________________________________</w:t>
            </w:r>
          </w:p>
          <w:p w14:paraId="2179EDD3" w14:textId="77777777" w:rsidR="00AE5FB2" w:rsidRDefault="00AE5FB2" w:rsidP="00AE5FB2">
            <w:pPr>
              <w:rPr>
                <w:rFonts w:ascii="Times New Roman" w:eastAsia="Times New Roman" w:hAnsi="Times New Roman" w:cs="Times New Roman"/>
                <w:b/>
                <w:color w:val="0D0D0D" w:themeColor="text1" w:themeTint="F2"/>
                <w:sz w:val="21"/>
                <w:szCs w:val="21"/>
                <w:lang w:eastAsia="uk-UA"/>
              </w:rPr>
            </w:pPr>
          </w:p>
          <w:p w14:paraId="5DA58CC5" w14:textId="77777777" w:rsidR="00AE5FB2" w:rsidRDefault="00AE5FB2" w:rsidP="00AE5FB2">
            <w:pPr>
              <w:rPr>
                <w:rFonts w:ascii="Times New Roman" w:eastAsia="Times New Roman" w:hAnsi="Times New Roman" w:cs="Times New Roman"/>
                <w:b/>
                <w:color w:val="0D0D0D" w:themeColor="text1" w:themeTint="F2"/>
                <w:sz w:val="21"/>
                <w:szCs w:val="21"/>
                <w:lang w:eastAsia="uk-UA"/>
              </w:rPr>
            </w:pPr>
          </w:p>
          <w:p w14:paraId="33164898" w14:textId="77777777" w:rsidR="00AE5FB2" w:rsidRPr="00A02CEA" w:rsidRDefault="00AE5FB2" w:rsidP="00AE5FB2">
            <w:pPr>
              <w:rPr>
                <w:rFonts w:ascii="Times New Roman" w:eastAsia="Times New Roman" w:hAnsi="Times New Roman" w:cs="Times New Roman"/>
                <w:b/>
                <w:color w:val="0D0D0D" w:themeColor="text1" w:themeTint="F2"/>
                <w:sz w:val="21"/>
                <w:szCs w:val="21"/>
                <w:lang w:eastAsia="uk-UA"/>
              </w:rPr>
            </w:pPr>
            <w:r>
              <w:rPr>
                <w:rFonts w:ascii="Times New Roman" w:eastAsia="Times New Roman" w:hAnsi="Times New Roman" w:cs="Times New Roman"/>
                <w:b/>
                <w:color w:val="0D0D0D" w:themeColor="text1" w:themeTint="F2"/>
                <w:sz w:val="21"/>
                <w:szCs w:val="21"/>
                <w:lang w:eastAsia="uk-UA"/>
              </w:rPr>
              <w:t>Керівник</w:t>
            </w:r>
            <w:r w:rsidRPr="00A02CEA">
              <w:rPr>
                <w:rFonts w:ascii="Times New Roman" w:eastAsia="Times New Roman" w:hAnsi="Times New Roman" w:cs="Times New Roman"/>
                <w:b/>
                <w:color w:val="0D0D0D" w:themeColor="text1" w:themeTint="F2"/>
                <w:sz w:val="21"/>
                <w:szCs w:val="21"/>
                <w:lang w:eastAsia="uk-UA"/>
              </w:rPr>
              <w:t>  ______________ /</w:t>
            </w:r>
            <w:r>
              <w:rPr>
                <w:rFonts w:ascii="Times New Roman" w:eastAsia="Times New Roman" w:hAnsi="Times New Roman" w:cs="Times New Roman"/>
                <w:b/>
                <w:color w:val="0D0D0D" w:themeColor="text1" w:themeTint="F2"/>
                <w:sz w:val="21"/>
                <w:szCs w:val="21"/>
                <w:lang w:eastAsia="uk-UA"/>
              </w:rPr>
              <w:t xml:space="preserve"> ____________________</w:t>
            </w:r>
            <w:r w:rsidRPr="00A02CEA">
              <w:rPr>
                <w:rFonts w:ascii="Times New Roman" w:eastAsia="Times New Roman" w:hAnsi="Times New Roman" w:cs="Times New Roman"/>
                <w:b/>
                <w:color w:val="0D0D0D" w:themeColor="text1" w:themeTint="F2"/>
                <w:sz w:val="21"/>
                <w:szCs w:val="21"/>
                <w:lang w:eastAsia="uk-UA"/>
              </w:rPr>
              <w:t xml:space="preserve"> /</w:t>
            </w:r>
          </w:p>
          <w:p w14:paraId="6E13304B" w14:textId="77777777" w:rsidR="00BB0E98" w:rsidRPr="00A02CEA" w:rsidRDefault="00BB0E98" w:rsidP="00681280">
            <w:pPr>
              <w:rPr>
                <w:rFonts w:ascii="Times New Roman" w:eastAsia="Times New Roman" w:hAnsi="Times New Roman" w:cs="Times New Roman"/>
                <w:color w:val="0D0D0D" w:themeColor="text1" w:themeTint="F2"/>
                <w:sz w:val="21"/>
                <w:szCs w:val="21"/>
                <w:lang w:eastAsia="uk-UA"/>
              </w:rPr>
            </w:pPr>
          </w:p>
        </w:tc>
      </w:tr>
    </w:tbl>
    <w:p w14:paraId="4B1A05F3" w14:textId="77777777" w:rsidR="00F01A01" w:rsidRPr="00A02CEA" w:rsidRDefault="00F01A01" w:rsidP="00ED1D6B">
      <w:pPr>
        <w:spacing w:after="0" w:line="240" w:lineRule="auto"/>
        <w:rPr>
          <w:rFonts w:ascii="Times New Roman" w:eastAsia="Times New Roman" w:hAnsi="Times New Roman" w:cs="Times New Roman"/>
          <w:color w:val="0D0D0D" w:themeColor="text1" w:themeTint="F2"/>
          <w:sz w:val="21"/>
          <w:szCs w:val="21"/>
          <w:lang w:eastAsia="uk-UA"/>
        </w:rPr>
      </w:pPr>
    </w:p>
    <w:p w14:paraId="78676220" w14:textId="77777777" w:rsidR="007431E1" w:rsidRPr="00A02CEA" w:rsidRDefault="007431E1" w:rsidP="00ED1D6B">
      <w:pPr>
        <w:spacing w:after="0" w:line="240" w:lineRule="auto"/>
        <w:rPr>
          <w:rFonts w:ascii="Times New Roman" w:eastAsia="Times New Roman" w:hAnsi="Times New Roman" w:cs="Times New Roman"/>
          <w:color w:val="0D0D0D" w:themeColor="text1" w:themeTint="F2"/>
          <w:sz w:val="21"/>
          <w:szCs w:val="21"/>
          <w:lang w:eastAsia="uk-UA"/>
        </w:rPr>
      </w:pPr>
    </w:p>
    <w:sectPr w:rsidR="007431E1" w:rsidRPr="00A02CEA" w:rsidSect="002E748D">
      <w:footerReference w:type="default" r:id="rId9"/>
      <w:pgSz w:w="11906" w:h="16838"/>
      <w:pgMar w:top="426" w:right="737" w:bottom="426" w:left="113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B8A9" w14:textId="77777777" w:rsidR="00375500" w:rsidRDefault="00375500" w:rsidP="00ED1D6B">
      <w:pPr>
        <w:spacing w:after="0" w:line="240" w:lineRule="auto"/>
      </w:pPr>
      <w:r>
        <w:separator/>
      </w:r>
    </w:p>
  </w:endnote>
  <w:endnote w:type="continuationSeparator" w:id="0">
    <w:p w14:paraId="4FB69B7C" w14:textId="77777777" w:rsidR="00375500" w:rsidRDefault="00375500" w:rsidP="00ED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594725"/>
      <w:docPartObj>
        <w:docPartGallery w:val="Page Numbers (Bottom of Page)"/>
        <w:docPartUnique/>
      </w:docPartObj>
    </w:sdtPr>
    <w:sdtEndPr/>
    <w:sdtContent>
      <w:p w14:paraId="323990E6" w14:textId="77777777" w:rsidR="00064BAB" w:rsidRDefault="00064BAB">
        <w:pPr>
          <w:pStyle w:val="aa"/>
          <w:jc w:val="center"/>
        </w:pPr>
        <w:r>
          <w:fldChar w:fldCharType="begin"/>
        </w:r>
        <w:r>
          <w:instrText>PAGE   \* MERGEFORMAT</w:instrText>
        </w:r>
        <w:r>
          <w:fldChar w:fldCharType="separate"/>
        </w:r>
        <w:r w:rsidR="00D142E8">
          <w:rPr>
            <w:noProof/>
          </w:rPr>
          <w:t>8</w:t>
        </w:r>
        <w:r>
          <w:fldChar w:fldCharType="end"/>
        </w:r>
      </w:p>
    </w:sdtContent>
  </w:sdt>
  <w:p w14:paraId="657890AF" w14:textId="77777777" w:rsidR="00064BAB" w:rsidRDefault="00064B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2BAE" w14:textId="77777777" w:rsidR="00375500" w:rsidRDefault="00375500" w:rsidP="00ED1D6B">
      <w:pPr>
        <w:spacing w:after="0" w:line="240" w:lineRule="auto"/>
      </w:pPr>
      <w:r>
        <w:separator/>
      </w:r>
    </w:p>
  </w:footnote>
  <w:footnote w:type="continuationSeparator" w:id="0">
    <w:p w14:paraId="50B4B939" w14:textId="77777777" w:rsidR="00375500" w:rsidRDefault="00375500" w:rsidP="00ED1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D785BE5"/>
    <w:multiLevelType w:val="multilevel"/>
    <w:tmpl w:val="44A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5038"/>
    <w:multiLevelType w:val="hybridMultilevel"/>
    <w:tmpl w:val="81369BC0"/>
    <w:lvl w:ilvl="0" w:tplc="2AAC798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5A47140"/>
    <w:multiLevelType w:val="hybridMultilevel"/>
    <w:tmpl w:val="7A0EF922"/>
    <w:lvl w:ilvl="0" w:tplc="19D2E0DA">
      <w:start w:val="1"/>
      <w:numFmt w:val="decimal"/>
      <w:lvlText w:val="%1."/>
      <w:lvlJc w:val="left"/>
      <w:pPr>
        <w:ind w:left="720" w:hanging="360"/>
      </w:pPr>
      <w:rPr>
        <w:rFonts w:ascii="Times New Roman" w:hAnsi="Times New Roman" w:hint="default"/>
        <w:sz w:val="25"/>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3C0DE2"/>
    <w:multiLevelType w:val="hybridMultilevel"/>
    <w:tmpl w:val="A7F2A26A"/>
    <w:lvl w:ilvl="0" w:tplc="16E6CA4E">
      <w:start w:val="10"/>
      <w:numFmt w:val="bullet"/>
      <w:lvlText w:val="-"/>
      <w:lvlJc w:val="left"/>
      <w:pPr>
        <w:ind w:left="1068" w:hanging="360"/>
      </w:pPr>
      <w:rPr>
        <w:rFonts w:ascii="Times New Roman" w:eastAsia="Times New Roman" w:hAnsi="Times New Roman" w:cs="Times New Roman" w:hint="default"/>
        <w:b/>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2D5301FB"/>
    <w:multiLevelType w:val="hybridMultilevel"/>
    <w:tmpl w:val="3A4CC432"/>
    <w:lvl w:ilvl="0" w:tplc="B67EA4C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4A60192C"/>
    <w:multiLevelType w:val="multilevel"/>
    <w:tmpl w:val="2CB0AD74"/>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7" w15:restartNumberingAfterBreak="0">
    <w:nsid w:val="5E4C5DA6"/>
    <w:multiLevelType w:val="multilevel"/>
    <w:tmpl w:val="D33E7588"/>
    <w:lvl w:ilvl="0">
      <w:start w:val="2"/>
      <w:numFmt w:val="decimal"/>
      <w:lvlText w:val="%1."/>
      <w:lvlJc w:val="left"/>
      <w:pPr>
        <w:ind w:left="375" w:hanging="375"/>
      </w:pPr>
      <w:rPr>
        <w:rFonts w:hint="default"/>
        <w:b/>
        <w:i/>
      </w:rPr>
    </w:lvl>
    <w:lvl w:ilvl="1">
      <w:start w:val="1"/>
      <w:numFmt w:val="decimal"/>
      <w:lvlText w:val="%1.%2)"/>
      <w:lvlJc w:val="left"/>
      <w:pPr>
        <w:ind w:left="1083" w:hanging="375"/>
      </w:pPr>
      <w:rPr>
        <w:rFonts w:hint="default"/>
        <w:b/>
        <w:i/>
      </w:rPr>
    </w:lvl>
    <w:lvl w:ilvl="2">
      <w:start w:val="1"/>
      <w:numFmt w:val="decimal"/>
      <w:lvlText w:val="%1.%2)%3."/>
      <w:lvlJc w:val="left"/>
      <w:pPr>
        <w:ind w:left="2136" w:hanging="720"/>
      </w:pPr>
      <w:rPr>
        <w:rFonts w:hint="default"/>
        <w:b/>
        <w:i/>
      </w:rPr>
    </w:lvl>
    <w:lvl w:ilvl="3">
      <w:start w:val="1"/>
      <w:numFmt w:val="decimal"/>
      <w:lvlText w:val="%1.%2)%3.%4."/>
      <w:lvlJc w:val="left"/>
      <w:pPr>
        <w:ind w:left="2844" w:hanging="720"/>
      </w:pPr>
      <w:rPr>
        <w:rFonts w:hint="default"/>
        <w:b/>
        <w:i/>
      </w:rPr>
    </w:lvl>
    <w:lvl w:ilvl="4">
      <w:start w:val="1"/>
      <w:numFmt w:val="decimal"/>
      <w:lvlText w:val="%1.%2)%3.%4.%5."/>
      <w:lvlJc w:val="left"/>
      <w:pPr>
        <w:ind w:left="3912" w:hanging="1080"/>
      </w:pPr>
      <w:rPr>
        <w:rFonts w:hint="default"/>
        <w:b/>
        <w:i/>
      </w:rPr>
    </w:lvl>
    <w:lvl w:ilvl="5">
      <w:start w:val="1"/>
      <w:numFmt w:val="decimal"/>
      <w:lvlText w:val="%1.%2)%3.%4.%5.%6."/>
      <w:lvlJc w:val="left"/>
      <w:pPr>
        <w:ind w:left="4620" w:hanging="1080"/>
      </w:pPr>
      <w:rPr>
        <w:rFonts w:hint="default"/>
        <w:b/>
        <w:i/>
      </w:rPr>
    </w:lvl>
    <w:lvl w:ilvl="6">
      <w:start w:val="1"/>
      <w:numFmt w:val="decimal"/>
      <w:lvlText w:val="%1.%2)%3.%4.%5.%6.%7."/>
      <w:lvlJc w:val="left"/>
      <w:pPr>
        <w:ind w:left="5688" w:hanging="1440"/>
      </w:pPr>
      <w:rPr>
        <w:rFonts w:hint="default"/>
        <w:b/>
        <w:i/>
      </w:rPr>
    </w:lvl>
    <w:lvl w:ilvl="7">
      <w:start w:val="1"/>
      <w:numFmt w:val="decimal"/>
      <w:lvlText w:val="%1.%2)%3.%4.%5.%6.%7.%8."/>
      <w:lvlJc w:val="left"/>
      <w:pPr>
        <w:ind w:left="6396" w:hanging="1440"/>
      </w:pPr>
      <w:rPr>
        <w:rFonts w:hint="default"/>
        <w:b/>
        <w:i/>
      </w:rPr>
    </w:lvl>
    <w:lvl w:ilvl="8">
      <w:start w:val="1"/>
      <w:numFmt w:val="decimal"/>
      <w:lvlText w:val="%1.%2)%3.%4.%5.%6.%7.%8.%9."/>
      <w:lvlJc w:val="left"/>
      <w:pPr>
        <w:ind w:left="7464" w:hanging="1800"/>
      </w:pPr>
      <w:rPr>
        <w:rFonts w:hint="default"/>
        <w:b/>
        <w:i/>
      </w:rPr>
    </w:lvl>
  </w:abstractNum>
  <w:num w:numId="1">
    <w:abstractNumId w:val="1"/>
  </w:num>
  <w:num w:numId="2">
    <w:abstractNumId w:val="4"/>
  </w:num>
  <w:num w:numId="3">
    <w:abstractNumId w:val="2"/>
  </w:num>
  <w:num w:numId="4">
    <w:abstractNumId w:val="0"/>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4F"/>
    <w:rsid w:val="00017809"/>
    <w:rsid w:val="00020062"/>
    <w:rsid w:val="00030B33"/>
    <w:rsid w:val="0003524F"/>
    <w:rsid w:val="00035481"/>
    <w:rsid w:val="00045D7F"/>
    <w:rsid w:val="00053EC1"/>
    <w:rsid w:val="00064BAB"/>
    <w:rsid w:val="00075EB8"/>
    <w:rsid w:val="000B5AB8"/>
    <w:rsid w:val="000B7C69"/>
    <w:rsid w:val="000C4449"/>
    <w:rsid w:val="000C5D6A"/>
    <w:rsid w:val="000D5D54"/>
    <w:rsid w:val="000D65CE"/>
    <w:rsid w:val="000E4AD9"/>
    <w:rsid w:val="00121626"/>
    <w:rsid w:val="00122A54"/>
    <w:rsid w:val="00123844"/>
    <w:rsid w:val="00133BDB"/>
    <w:rsid w:val="001343A2"/>
    <w:rsid w:val="00152CD5"/>
    <w:rsid w:val="00165C8A"/>
    <w:rsid w:val="00195500"/>
    <w:rsid w:val="001B32F6"/>
    <w:rsid w:val="001C6B34"/>
    <w:rsid w:val="001E317B"/>
    <w:rsid w:val="001E6D3A"/>
    <w:rsid w:val="001F3AB8"/>
    <w:rsid w:val="001F7B1A"/>
    <w:rsid w:val="0020355F"/>
    <w:rsid w:val="002104AB"/>
    <w:rsid w:val="00211D53"/>
    <w:rsid w:val="0021607B"/>
    <w:rsid w:val="00221AEE"/>
    <w:rsid w:val="002223EF"/>
    <w:rsid w:val="0022595F"/>
    <w:rsid w:val="002355EA"/>
    <w:rsid w:val="00245379"/>
    <w:rsid w:val="0026434F"/>
    <w:rsid w:val="002917AE"/>
    <w:rsid w:val="00293EC9"/>
    <w:rsid w:val="002A0832"/>
    <w:rsid w:val="002A1B15"/>
    <w:rsid w:val="002D7573"/>
    <w:rsid w:val="002D7BC9"/>
    <w:rsid w:val="002E42B2"/>
    <w:rsid w:val="002E633B"/>
    <w:rsid w:val="002E748D"/>
    <w:rsid w:val="003167BC"/>
    <w:rsid w:val="00325E8F"/>
    <w:rsid w:val="00332FC2"/>
    <w:rsid w:val="003478EC"/>
    <w:rsid w:val="00356EAD"/>
    <w:rsid w:val="0036399A"/>
    <w:rsid w:val="00375500"/>
    <w:rsid w:val="00390688"/>
    <w:rsid w:val="003A1742"/>
    <w:rsid w:val="003A2730"/>
    <w:rsid w:val="003A4641"/>
    <w:rsid w:val="003E3B09"/>
    <w:rsid w:val="003F30F8"/>
    <w:rsid w:val="003F6F23"/>
    <w:rsid w:val="0041286E"/>
    <w:rsid w:val="00430642"/>
    <w:rsid w:val="004601F2"/>
    <w:rsid w:val="004829A8"/>
    <w:rsid w:val="004831F3"/>
    <w:rsid w:val="00491E67"/>
    <w:rsid w:val="004930BB"/>
    <w:rsid w:val="004A4166"/>
    <w:rsid w:val="004B5DCF"/>
    <w:rsid w:val="004C1A79"/>
    <w:rsid w:val="004E59F7"/>
    <w:rsid w:val="004E69A0"/>
    <w:rsid w:val="004F15BA"/>
    <w:rsid w:val="004F287E"/>
    <w:rsid w:val="004F4083"/>
    <w:rsid w:val="005126B5"/>
    <w:rsid w:val="00522286"/>
    <w:rsid w:val="00532075"/>
    <w:rsid w:val="00532F7F"/>
    <w:rsid w:val="00534C61"/>
    <w:rsid w:val="00541E73"/>
    <w:rsid w:val="00543D69"/>
    <w:rsid w:val="005475F7"/>
    <w:rsid w:val="0055768F"/>
    <w:rsid w:val="00571BDC"/>
    <w:rsid w:val="00572FD3"/>
    <w:rsid w:val="00574802"/>
    <w:rsid w:val="0057662C"/>
    <w:rsid w:val="005A731C"/>
    <w:rsid w:val="005B15D7"/>
    <w:rsid w:val="005B36A3"/>
    <w:rsid w:val="005B454D"/>
    <w:rsid w:val="005E7E1A"/>
    <w:rsid w:val="006017D7"/>
    <w:rsid w:val="0061477A"/>
    <w:rsid w:val="00617598"/>
    <w:rsid w:val="006270F6"/>
    <w:rsid w:val="00631DFB"/>
    <w:rsid w:val="00652A64"/>
    <w:rsid w:val="006567DB"/>
    <w:rsid w:val="00664C41"/>
    <w:rsid w:val="006911D4"/>
    <w:rsid w:val="00692C00"/>
    <w:rsid w:val="00693F8A"/>
    <w:rsid w:val="006B1F70"/>
    <w:rsid w:val="006C4A7F"/>
    <w:rsid w:val="006E4EA8"/>
    <w:rsid w:val="006E5210"/>
    <w:rsid w:val="006F1F49"/>
    <w:rsid w:val="00702294"/>
    <w:rsid w:val="0070238D"/>
    <w:rsid w:val="00706B38"/>
    <w:rsid w:val="007123C7"/>
    <w:rsid w:val="007131F3"/>
    <w:rsid w:val="00725F31"/>
    <w:rsid w:val="007431E1"/>
    <w:rsid w:val="00744B58"/>
    <w:rsid w:val="0075152F"/>
    <w:rsid w:val="007542D1"/>
    <w:rsid w:val="00754B99"/>
    <w:rsid w:val="0076777F"/>
    <w:rsid w:val="0077216B"/>
    <w:rsid w:val="00784B98"/>
    <w:rsid w:val="0078515C"/>
    <w:rsid w:val="007A0768"/>
    <w:rsid w:val="007A0E29"/>
    <w:rsid w:val="007A3C3C"/>
    <w:rsid w:val="007C2496"/>
    <w:rsid w:val="007C61CA"/>
    <w:rsid w:val="007C6256"/>
    <w:rsid w:val="008139DB"/>
    <w:rsid w:val="00822CA1"/>
    <w:rsid w:val="008419AB"/>
    <w:rsid w:val="0085784B"/>
    <w:rsid w:val="00861C10"/>
    <w:rsid w:val="00867E0C"/>
    <w:rsid w:val="008B58C9"/>
    <w:rsid w:val="008D6B89"/>
    <w:rsid w:val="008E5159"/>
    <w:rsid w:val="009037B8"/>
    <w:rsid w:val="00904569"/>
    <w:rsid w:val="009111A7"/>
    <w:rsid w:val="00934510"/>
    <w:rsid w:val="0093459C"/>
    <w:rsid w:val="00941B00"/>
    <w:rsid w:val="00953282"/>
    <w:rsid w:val="00955A2A"/>
    <w:rsid w:val="00965D4F"/>
    <w:rsid w:val="009668E9"/>
    <w:rsid w:val="009726A0"/>
    <w:rsid w:val="00984F07"/>
    <w:rsid w:val="00995593"/>
    <w:rsid w:val="009A587F"/>
    <w:rsid w:val="009C3DE3"/>
    <w:rsid w:val="009D13BD"/>
    <w:rsid w:val="009F664E"/>
    <w:rsid w:val="00A02CEA"/>
    <w:rsid w:val="00A2173E"/>
    <w:rsid w:val="00A24EF5"/>
    <w:rsid w:val="00A5419D"/>
    <w:rsid w:val="00A607DB"/>
    <w:rsid w:val="00A6574B"/>
    <w:rsid w:val="00A765E3"/>
    <w:rsid w:val="00A77F2D"/>
    <w:rsid w:val="00AA00B2"/>
    <w:rsid w:val="00AA57FC"/>
    <w:rsid w:val="00AA73C1"/>
    <w:rsid w:val="00AC57B7"/>
    <w:rsid w:val="00AE27B9"/>
    <w:rsid w:val="00AE5FB2"/>
    <w:rsid w:val="00AF0553"/>
    <w:rsid w:val="00B01EF8"/>
    <w:rsid w:val="00B05AF3"/>
    <w:rsid w:val="00B077E9"/>
    <w:rsid w:val="00B1517B"/>
    <w:rsid w:val="00B26B78"/>
    <w:rsid w:val="00B45D43"/>
    <w:rsid w:val="00B61C54"/>
    <w:rsid w:val="00B72492"/>
    <w:rsid w:val="00B918DD"/>
    <w:rsid w:val="00B94D09"/>
    <w:rsid w:val="00BA573B"/>
    <w:rsid w:val="00BA7CB4"/>
    <w:rsid w:val="00BB0E98"/>
    <w:rsid w:val="00BC24C0"/>
    <w:rsid w:val="00BC5C47"/>
    <w:rsid w:val="00BD1651"/>
    <w:rsid w:val="00BD215A"/>
    <w:rsid w:val="00BD6CD4"/>
    <w:rsid w:val="00BE7A30"/>
    <w:rsid w:val="00BF1F9F"/>
    <w:rsid w:val="00BF2E34"/>
    <w:rsid w:val="00C030FB"/>
    <w:rsid w:val="00C078EF"/>
    <w:rsid w:val="00C3249D"/>
    <w:rsid w:val="00C40A45"/>
    <w:rsid w:val="00C54360"/>
    <w:rsid w:val="00C7154B"/>
    <w:rsid w:val="00C71948"/>
    <w:rsid w:val="00C75CDF"/>
    <w:rsid w:val="00C7765C"/>
    <w:rsid w:val="00C8090E"/>
    <w:rsid w:val="00C82FEC"/>
    <w:rsid w:val="00C910A7"/>
    <w:rsid w:val="00C93ECE"/>
    <w:rsid w:val="00CA4B9D"/>
    <w:rsid w:val="00CA717E"/>
    <w:rsid w:val="00CA7297"/>
    <w:rsid w:val="00CC61A3"/>
    <w:rsid w:val="00CF52D8"/>
    <w:rsid w:val="00CF533B"/>
    <w:rsid w:val="00D01195"/>
    <w:rsid w:val="00D03455"/>
    <w:rsid w:val="00D105F8"/>
    <w:rsid w:val="00D116F8"/>
    <w:rsid w:val="00D142E8"/>
    <w:rsid w:val="00D23356"/>
    <w:rsid w:val="00D24C77"/>
    <w:rsid w:val="00D303F5"/>
    <w:rsid w:val="00D316F8"/>
    <w:rsid w:val="00D4342D"/>
    <w:rsid w:val="00D43ADD"/>
    <w:rsid w:val="00D6764E"/>
    <w:rsid w:val="00D75945"/>
    <w:rsid w:val="00D95D2C"/>
    <w:rsid w:val="00D96831"/>
    <w:rsid w:val="00DA6118"/>
    <w:rsid w:val="00DC4330"/>
    <w:rsid w:val="00DC564F"/>
    <w:rsid w:val="00DD1A7C"/>
    <w:rsid w:val="00DD43A5"/>
    <w:rsid w:val="00DE161B"/>
    <w:rsid w:val="00DE3067"/>
    <w:rsid w:val="00DF0D76"/>
    <w:rsid w:val="00E34D4D"/>
    <w:rsid w:val="00E377EF"/>
    <w:rsid w:val="00E739D4"/>
    <w:rsid w:val="00E75CBB"/>
    <w:rsid w:val="00E83DD3"/>
    <w:rsid w:val="00E946B7"/>
    <w:rsid w:val="00E97D7B"/>
    <w:rsid w:val="00EA419E"/>
    <w:rsid w:val="00EB7238"/>
    <w:rsid w:val="00EC4D8E"/>
    <w:rsid w:val="00ED1D6B"/>
    <w:rsid w:val="00ED2FBE"/>
    <w:rsid w:val="00ED30FA"/>
    <w:rsid w:val="00ED6B05"/>
    <w:rsid w:val="00EE0DFF"/>
    <w:rsid w:val="00EF0EE2"/>
    <w:rsid w:val="00EF284E"/>
    <w:rsid w:val="00EF3312"/>
    <w:rsid w:val="00F01A01"/>
    <w:rsid w:val="00F03A6B"/>
    <w:rsid w:val="00F067D4"/>
    <w:rsid w:val="00F27F72"/>
    <w:rsid w:val="00F32758"/>
    <w:rsid w:val="00F417FC"/>
    <w:rsid w:val="00F431BE"/>
    <w:rsid w:val="00F53601"/>
    <w:rsid w:val="00F63671"/>
    <w:rsid w:val="00F70FE0"/>
    <w:rsid w:val="00F73C7B"/>
    <w:rsid w:val="00F76B42"/>
    <w:rsid w:val="00F76DC9"/>
    <w:rsid w:val="00F944D0"/>
    <w:rsid w:val="00FB1383"/>
    <w:rsid w:val="00FB1DB3"/>
    <w:rsid w:val="00FB33CE"/>
    <w:rsid w:val="00FD194A"/>
    <w:rsid w:val="00FF3F68"/>
    <w:rsid w:val="00FF5CCF"/>
    <w:rsid w:val="00FF69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419DF"/>
  <w15:chartTrackingRefBased/>
  <w15:docId w15:val="{2F7328DE-5B12-45B6-BA56-A43D011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01A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F01A0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01A0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01A01"/>
    <w:rPr>
      <w:b/>
      <w:bCs/>
    </w:rPr>
  </w:style>
  <w:style w:type="character" w:customStyle="1" w:styleId="10">
    <w:name w:val="Заголовок 1 Знак"/>
    <w:basedOn w:val="a0"/>
    <w:link w:val="1"/>
    <w:uiPriority w:val="9"/>
    <w:rsid w:val="00F01A0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F01A0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01A01"/>
    <w:rPr>
      <w:rFonts w:ascii="Times New Roman" w:eastAsia="Times New Roman" w:hAnsi="Times New Roman" w:cs="Times New Roman"/>
      <w:b/>
      <w:bCs/>
      <w:sz w:val="27"/>
      <w:szCs w:val="27"/>
      <w:lang w:eastAsia="uk-UA"/>
    </w:rPr>
  </w:style>
  <w:style w:type="character" w:styleId="a5">
    <w:name w:val="Emphasis"/>
    <w:basedOn w:val="a0"/>
    <w:uiPriority w:val="20"/>
    <w:qFormat/>
    <w:rsid w:val="00F01A01"/>
    <w:rPr>
      <w:i/>
      <w:iCs/>
    </w:rPr>
  </w:style>
  <w:style w:type="paragraph" w:customStyle="1" w:styleId="11">
    <w:name w:val="Дата1"/>
    <w:basedOn w:val="a"/>
    <w:rsid w:val="00F01A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DA6118"/>
    <w:rPr>
      <w:color w:val="0000FF"/>
      <w:u w:val="single"/>
    </w:rPr>
  </w:style>
  <w:style w:type="character" w:customStyle="1" w:styleId="object">
    <w:name w:val="object"/>
    <w:basedOn w:val="a0"/>
    <w:rsid w:val="005B454D"/>
  </w:style>
  <w:style w:type="table" w:styleId="a7">
    <w:name w:val="Table Grid"/>
    <w:basedOn w:val="a1"/>
    <w:uiPriority w:val="39"/>
    <w:rsid w:val="00ED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D1D6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D1D6B"/>
  </w:style>
  <w:style w:type="paragraph" w:styleId="aa">
    <w:name w:val="footer"/>
    <w:basedOn w:val="a"/>
    <w:link w:val="ab"/>
    <w:uiPriority w:val="99"/>
    <w:unhideWhenUsed/>
    <w:rsid w:val="00ED1D6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D1D6B"/>
  </w:style>
  <w:style w:type="paragraph" w:styleId="ac">
    <w:name w:val="List Paragraph"/>
    <w:basedOn w:val="a"/>
    <w:uiPriority w:val="34"/>
    <w:qFormat/>
    <w:rsid w:val="006B1F70"/>
    <w:pPr>
      <w:ind w:left="720"/>
      <w:contextualSpacing/>
    </w:pPr>
  </w:style>
  <w:style w:type="paragraph" w:customStyle="1" w:styleId="12">
    <w:name w:val="Без інтервалів1"/>
    <w:rsid w:val="0026434F"/>
    <w:pPr>
      <w:widowControl w:val="0"/>
      <w:tabs>
        <w:tab w:val="left" w:pos="709"/>
      </w:tabs>
      <w:suppressAutoHyphens/>
      <w:spacing w:after="0" w:line="200" w:lineRule="atLeast"/>
    </w:pPr>
    <w:rPr>
      <w:rFonts w:ascii="Arial" w:eastAsia="Arial" w:hAnsi="Arial" w:cs="Arial"/>
      <w:sz w:val="20"/>
      <w:szCs w:val="20"/>
      <w:lang w:val="ru-RU" w:eastAsia="ar-SA"/>
    </w:rPr>
  </w:style>
  <w:style w:type="paragraph" w:styleId="ad">
    <w:name w:val="Body Text"/>
    <w:basedOn w:val="a"/>
    <w:link w:val="ae"/>
    <w:uiPriority w:val="99"/>
    <w:rsid w:val="002223E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e">
    <w:name w:val="Основной текст Знак"/>
    <w:basedOn w:val="a0"/>
    <w:link w:val="ad"/>
    <w:uiPriority w:val="99"/>
    <w:rsid w:val="002223EF"/>
    <w:rPr>
      <w:rFonts w:ascii="Times New Roman" w:eastAsia="Times New Roman" w:hAnsi="Times New Roman" w:cs="Times New Roman"/>
      <w:sz w:val="24"/>
      <w:szCs w:val="24"/>
      <w:lang w:val="ru-RU" w:eastAsia="ar-SA"/>
    </w:rPr>
  </w:style>
  <w:style w:type="paragraph" w:customStyle="1" w:styleId="af">
    <w:name w:val="Базовый"/>
    <w:rsid w:val="0078515C"/>
    <w:pPr>
      <w:suppressAutoHyphens/>
      <w:spacing w:after="200" w:line="276" w:lineRule="auto"/>
    </w:pPr>
    <w:rPr>
      <w:rFonts w:ascii="Times New Roman" w:eastAsia="Lucida Sans Unicode" w:hAnsi="Times New Roman" w:cs="Calibri"/>
      <w:color w:val="00000A"/>
      <w:sz w:val="28"/>
      <w:szCs w:val="28"/>
      <w:lang w:val="ru-RU"/>
    </w:rPr>
  </w:style>
  <w:style w:type="paragraph" w:styleId="af0">
    <w:name w:val="Balloon Text"/>
    <w:basedOn w:val="a"/>
    <w:link w:val="af1"/>
    <w:uiPriority w:val="99"/>
    <w:semiHidden/>
    <w:unhideWhenUsed/>
    <w:rsid w:val="002D7BC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7BC9"/>
    <w:rPr>
      <w:rFonts w:ascii="Segoe UI" w:hAnsi="Segoe UI" w:cs="Segoe UI"/>
      <w:sz w:val="18"/>
      <w:szCs w:val="18"/>
    </w:rPr>
  </w:style>
  <w:style w:type="character" w:styleId="af2">
    <w:name w:val="annotation reference"/>
    <w:uiPriority w:val="99"/>
    <w:semiHidden/>
    <w:unhideWhenUsed/>
    <w:rsid w:val="00532F7F"/>
    <w:rPr>
      <w:sz w:val="16"/>
      <w:szCs w:val="16"/>
    </w:rPr>
  </w:style>
  <w:style w:type="paragraph" w:styleId="af3">
    <w:name w:val="annotation text"/>
    <w:basedOn w:val="a"/>
    <w:link w:val="af4"/>
    <w:uiPriority w:val="99"/>
    <w:semiHidden/>
    <w:unhideWhenUsed/>
    <w:rsid w:val="00532F7F"/>
    <w:pPr>
      <w:suppressAutoHyphens/>
      <w:spacing w:after="0" w:line="240" w:lineRule="auto"/>
    </w:pPr>
    <w:rPr>
      <w:rFonts w:ascii="Calibri" w:eastAsia="Times New Roman" w:hAnsi="Calibri" w:cs="Calibri"/>
      <w:sz w:val="20"/>
      <w:szCs w:val="20"/>
      <w:lang w:eastAsia="ar-SA"/>
    </w:rPr>
  </w:style>
  <w:style w:type="character" w:customStyle="1" w:styleId="af4">
    <w:name w:val="Текст примечания Знак"/>
    <w:basedOn w:val="a0"/>
    <w:link w:val="af3"/>
    <w:uiPriority w:val="99"/>
    <w:semiHidden/>
    <w:rsid w:val="00532F7F"/>
    <w:rPr>
      <w:rFonts w:ascii="Calibri" w:eastAsia="Times New Roman" w:hAnsi="Calibri" w:cs="Calibri"/>
      <w:sz w:val="20"/>
      <w:szCs w:val="20"/>
      <w:lang w:eastAsia="ar-SA"/>
    </w:rPr>
  </w:style>
  <w:style w:type="paragraph" w:styleId="af5">
    <w:name w:val="annotation subject"/>
    <w:basedOn w:val="af3"/>
    <w:next w:val="af3"/>
    <w:link w:val="af6"/>
    <w:uiPriority w:val="99"/>
    <w:semiHidden/>
    <w:unhideWhenUsed/>
    <w:rsid w:val="0075152F"/>
    <w:pPr>
      <w:suppressAutoHyphens w:val="0"/>
      <w:spacing w:after="160"/>
    </w:pPr>
    <w:rPr>
      <w:rFonts w:asciiTheme="minorHAnsi" w:eastAsiaTheme="minorHAnsi" w:hAnsiTheme="minorHAnsi" w:cstheme="minorBidi"/>
      <w:b/>
      <w:bCs/>
      <w:lang w:eastAsia="en-US"/>
    </w:rPr>
  </w:style>
  <w:style w:type="character" w:customStyle="1" w:styleId="af6">
    <w:name w:val="Тема примечания Знак"/>
    <w:basedOn w:val="af4"/>
    <w:link w:val="af5"/>
    <w:uiPriority w:val="99"/>
    <w:semiHidden/>
    <w:rsid w:val="0075152F"/>
    <w:rPr>
      <w:rFonts w:ascii="Calibri" w:eastAsia="Times New Roman" w:hAnsi="Calibri" w:cs="Calibri"/>
      <w:b/>
      <w:bCs/>
      <w:sz w:val="20"/>
      <w:szCs w:val="20"/>
      <w:lang w:eastAsia="ar-SA"/>
    </w:rPr>
  </w:style>
  <w:style w:type="paragraph" w:styleId="af7">
    <w:name w:val="Revision"/>
    <w:hidden/>
    <w:uiPriority w:val="99"/>
    <w:semiHidden/>
    <w:rsid w:val="0055768F"/>
    <w:pPr>
      <w:spacing w:after="0" w:line="240" w:lineRule="auto"/>
    </w:pPr>
  </w:style>
  <w:style w:type="character" w:customStyle="1" w:styleId="rvts0">
    <w:name w:val="rvts0"/>
    <w:basedOn w:val="a0"/>
    <w:rsid w:val="00045D7F"/>
  </w:style>
  <w:style w:type="character" w:styleId="af8">
    <w:name w:val="Unresolved Mention"/>
    <w:basedOn w:val="a0"/>
    <w:uiPriority w:val="99"/>
    <w:semiHidden/>
    <w:unhideWhenUsed/>
    <w:rsid w:val="00C93ECE"/>
    <w:rPr>
      <w:color w:val="605E5C"/>
      <w:shd w:val="clear" w:color="auto" w:fill="E1DFDD"/>
    </w:rPr>
  </w:style>
  <w:style w:type="character" w:customStyle="1" w:styleId="lrzxr">
    <w:name w:val="lrzxr"/>
    <w:basedOn w:val="a0"/>
    <w:rsid w:val="00C9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35703">
      <w:bodyDiv w:val="1"/>
      <w:marLeft w:val="0"/>
      <w:marRight w:val="0"/>
      <w:marTop w:val="0"/>
      <w:marBottom w:val="0"/>
      <w:divBdr>
        <w:top w:val="none" w:sz="0" w:space="0" w:color="auto"/>
        <w:left w:val="none" w:sz="0" w:space="0" w:color="auto"/>
        <w:bottom w:val="none" w:sz="0" w:space="0" w:color="auto"/>
        <w:right w:val="none" w:sz="0" w:space="0" w:color="auto"/>
      </w:divBdr>
    </w:div>
    <w:div w:id="373509443">
      <w:bodyDiv w:val="1"/>
      <w:marLeft w:val="0"/>
      <w:marRight w:val="0"/>
      <w:marTop w:val="0"/>
      <w:marBottom w:val="0"/>
      <w:divBdr>
        <w:top w:val="none" w:sz="0" w:space="0" w:color="auto"/>
        <w:left w:val="none" w:sz="0" w:space="0" w:color="auto"/>
        <w:bottom w:val="none" w:sz="0" w:space="0" w:color="auto"/>
        <w:right w:val="none" w:sz="0" w:space="0" w:color="auto"/>
      </w:divBdr>
    </w:div>
    <w:div w:id="472870791">
      <w:bodyDiv w:val="1"/>
      <w:marLeft w:val="0"/>
      <w:marRight w:val="0"/>
      <w:marTop w:val="0"/>
      <w:marBottom w:val="0"/>
      <w:divBdr>
        <w:top w:val="none" w:sz="0" w:space="0" w:color="auto"/>
        <w:left w:val="none" w:sz="0" w:space="0" w:color="auto"/>
        <w:bottom w:val="none" w:sz="0" w:space="0" w:color="auto"/>
        <w:right w:val="none" w:sz="0" w:space="0" w:color="auto"/>
      </w:divBdr>
      <w:divsChild>
        <w:div w:id="1636183624">
          <w:marLeft w:val="0"/>
          <w:marRight w:val="0"/>
          <w:marTop w:val="0"/>
          <w:marBottom w:val="0"/>
          <w:divBdr>
            <w:top w:val="none" w:sz="0" w:space="0" w:color="auto"/>
            <w:left w:val="none" w:sz="0" w:space="0" w:color="auto"/>
            <w:bottom w:val="none" w:sz="0" w:space="0" w:color="auto"/>
            <w:right w:val="none" w:sz="0" w:space="0" w:color="auto"/>
          </w:divBdr>
        </w:div>
      </w:divsChild>
    </w:div>
    <w:div w:id="669603603">
      <w:bodyDiv w:val="1"/>
      <w:marLeft w:val="0"/>
      <w:marRight w:val="0"/>
      <w:marTop w:val="0"/>
      <w:marBottom w:val="0"/>
      <w:divBdr>
        <w:top w:val="none" w:sz="0" w:space="0" w:color="auto"/>
        <w:left w:val="none" w:sz="0" w:space="0" w:color="auto"/>
        <w:bottom w:val="none" w:sz="0" w:space="0" w:color="auto"/>
        <w:right w:val="none" w:sz="0" w:space="0" w:color="auto"/>
      </w:divBdr>
      <w:divsChild>
        <w:div w:id="910850644">
          <w:marLeft w:val="0"/>
          <w:marRight w:val="0"/>
          <w:marTop w:val="0"/>
          <w:marBottom w:val="0"/>
          <w:divBdr>
            <w:top w:val="none" w:sz="0" w:space="0" w:color="auto"/>
            <w:left w:val="none" w:sz="0" w:space="0" w:color="auto"/>
            <w:bottom w:val="none" w:sz="0" w:space="0" w:color="auto"/>
            <w:right w:val="none" w:sz="0" w:space="0" w:color="auto"/>
          </w:divBdr>
          <w:divsChild>
            <w:div w:id="8597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5143">
      <w:bodyDiv w:val="1"/>
      <w:marLeft w:val="0"/>
      <w:marRight w:val="0"/>
      <w:marTop w:val="0"/>
      <w:marBottom w:val="0"/>
      <w:divBdr>
        <w:top w:val="none" w:sz="0" w:space="0" w:color="auto"/>
        <w:left w:val="none" w:sz="0" w:space="0" w:color="auto"/>
        <w:bottom w:val="none" w:sz="0" w:space="0" w:color="auto"/>
        <w:right w:val="none" w:sz="0" w:space="0" w:color="auto"/>
      </w:divBdr>
    </w:div>
    <w:div w:id="1012537955">
      <w:bodyDiv w:val="1"/>
      <w:marLeft w:val="0"/>
      <w:marRight w:val="0"/>
      <w:marTop w:val="0"/>
      <w:marBottom w:val="0"/>
      <w:divBdr>
        <w:top w:val="none" w:sz="0" w:space="0" w:color="auto"/>
        <w:left w:val="none" w:sz="0" w:space="0" w:color="auto"/>
        <w:bottom w:val="none" w:sz="0" w:space="0" w:color="auto"/>
        <w:right w:val="none" w:sz="0" w:space="0" w:color="auto"/>
      </w:divBdr>
    </w:div>
    <w:div w:id="1326399684">
      <w:bodyDiv w:val="1"/>
      <w:marLeft w:val="0"/>
      <w:marRight w:val="0"/>
      <w:marTop w:val="0"/>
      <w:marBottom w:val="0"/>
      <w:divBdr>
        <w:top w:val="none" w:sz="0" w:space="0" w:color="auto"/>
        <w:left w:val="none" w:sz="0" w:space="0" w:color="auto"/>
        <w:bottom w:val="none" w:sz="0" w:space="0" w:color="auto"/>
        <w:right w:val="none" w:sz="0" w:space="0" w:color="auto"/>
      </w:divBdr>
    </w:div>
    <w:div w:id="13333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78-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666F-3BC3-4626-805C-1637725A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6626</Words>
  <Characters>37774</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Buglak Liliya</dc:creator>
  <cp:keywords/>
  <dc:description/>
  <cp:lastModifiedBy>Коваленко Олександр Олександрович</cp:lastModifiedBy>
  <cp:revision>3</cp:revision>
  <cp:lastPrinted>2019-04-02T14:51:00Z</cp:lastPrinted>
  <dcterms:created xsi:type="dcterms:W3CDTF">2020-09-01T12:35:00Z</dcterms:created>
  <dcterms:modified xsi:type="dcterms:W3CDTF">2020-09-01T13:41:00Z</dcterms:modified>
</cp:coreProperties>
</file>